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D317" w14:textId="77777777" w:rsidR="00A75D46" w:rsidRPr="00DC4ECA" w:rsidRDefault="00A75D46" w:rsidP="00A75D46">
      <w:pPr>
        <w:ind w:leftChars="-163" w:left="-192" w:rightChars="-159" w:right="-334" w:hangingChars="37" w:hanging="150"/>
        <w:rPr>
          <w:rFonts w:ascii="黑体" w:eastAsia="黑体" w:hAnsi="宋体"/>
          <w:color w:val="FF0000"/>
          <w:w w:val="32"/>
          <w:sz w:val="130"/>
          <w:szCs w:val="130"/>
        </w:rPr>
      </w:pPr>
      <w:r w:rsidRPr="00DC4ECA">
        <w:rPr>
          <w:rFonts w:ascii="黑体" w:hAnsi="宋体" w:hint="eastAsia"/>
          <w:color w:val="FF0000"/>
          <w:w w:val="32"/>
          <w:sz w:val="130"/>
          <w:szCs w:val="130"/>
        </w:rPr>
        <w:t>江苏海事职业技术学院关心下一代工作委员会文件</w:t>
      </w:r>
    </w:p>
    <w:p w14:paraId="530AEF99" w14:textId="26265226" w:rsidR="00A75D46" w:rsidRDefault="00A75D46" w:rsidP="00A75D46">
      <w:pPr>
        <w:spacing w:line="300" w:lineRule="exact"/>
        <w:jc w:val="center"/>
        <w:rPr>
          <w:rFonts w:ascii="宋体" w:hAnsi="宋体" w:hint="eastAsia"/>
          <w:color w:val="000000"/>
          <w:sz w:val="28"/>
          <w:szCs w:val="28"/>
        </w:rPr>
      </w:pPr>
      <w:r>
        <w:rPr>
          <w:rFonts w:ascii="宋体" w:hAnsi="宋体" w:hint="eastAsia"/>
          <w:color w:val="000000"/>
          <w:sz w:val="28"/>
          <w:szCs w:val="28"/>
        </w:rPr>
        <w:t>苏海院关委[20</w:t>
      </w:r>
      <w:r>
        <w:rPr>
          <w:rFonts w:ascii="宋体" w:hAnsi="宋体"/>
          <w:color w:val="000000"/>
          <w:sz w:val="28"/>
          <w:szCs w:val="28"/>
        </w:rPr>
        <w:t>22</w:t>
      </w:r>
      <w:r>
        <w:rPr>
          <w:rFonts w:ascii="宋体" w:hAnsi="宋体" w:hint="eastAsia"/>
          <w:color w:val="000000"/>
          <w:sz w:val="28"/>
          <w:szCs w:val="28"/>
        </w:rPr>
        <w:t>]</w:t>
      </w:r>
      <w:r>
        <w:rPr>
          <w:rFonts w:ascii="宋体" w:hAnsi="宋体"/>
          <w:color w:val="000000"/>
          <w:sz w:val="28"/>
          <w:szCs w:val="28"/>
        </w:rPr>
        <w:t>7</w:t>
      </w:r>
      <w:r>
        <w:rPr>
          <w:rFonts w:ascii="宋体" w:hAnsi="宋体" w:hint="eastAsia"/>
          <w:color w:val="000000"/>
          <w:sz w:val="28"/>
          <w:szCs w:val="28"/>
        </w:rPr>
        <w:t>号</w:t>
      </w:r>
    </w:p>
    <w:p w14:paraId="3F2E2CBA" w14:textId="65969D0B" w:rsidR="00A75D46" w:rsidRDefault="00A75D46" w:rsidP="00A75D46">
      <w:pPr>
        <w:spacing w:line="680" w:lineRule="exact"/>
        <w:rPr>
          <w:rFonts w:ascii="方正小标宋简体" w:eastAsia="方正小标宋简体" w:hAnsi="宋体" w:cs="宋体"/>
          <w:sz w:val="44"/>
          <w:szCs w:val="44"/>
        </w:rPr>
      </w:pPr>
      <w:r>
        <w:rPr>
          <w:rFonts w:ascii="宋体" w:hAnsi="宋体" w:hint="eastAsia"/>
          <w:color w:val="FF0000"/>
          <w:sz w:val="30"/>
          <w:szCs w:val="30"/>
          <w:u w:val="thick"/>
        </w:rPr>
        <w:t xml:space="preserve">    　　　　　　　　　　　　　　　　　　　　　　　　　    </w:t>
      </w:r>
    </w:p>
    <w:p w14:paraId="1417A3F9" w14:textId="77777777" w:rsidR="00A75D46" w:rsidRDefault="00A75D46">
      <w:pPr>
        <w:spacing w:line="680" w:lineRule="exact"/>
        <w:jc w:val="center"/>
        <w:rPr>
          <w:rFonts w:ascii="方正小标宋简体" w:eastAsia="方正小标宋简体" w:hAnsi="宋体" w:cs="宋体"/>
          <w:sz w:val="44"/>
          <w:szCs w:val="44"/>
        </w:rPr>
      </w:pPr>
    </w:p>
    <w:p w14:paraId="5C9DE8C5" w14:textId="1D92641E" w:rsidR="005F7C97" w:rsidRPr="00A75D46" w:rsidRDefault="00BE3779">
      <w:pPr>
        <w:spacing w:line="680" w:lineRule="exact"/>
        <w:jc w:val="center"/>
        <w:rPr>
          <w:rFonts w:ascii="方正小标宋_GBK" w:eastAsia="方正小标宋_GBK" w:hAnsi="宋体" w:cs="宋体" w:hint="eastAsia"/>
          <w:sz w:val="36"/>
          <w:szCs w:val="36"/>
        </w:rPr>
      </w:pPr>
      <w:r w:rsidRPr="00A75D46">
        <w:rPr>
          <w:rFonts w:ascii="方正小标宋_GBK" w:eastAsia="方正小标宋_GBK" w:hAnsi="宋体" w:cs="宋体" w:hint="eastAsia"/>
          <w:sz w:val="36"/>
          <w:szCs w:val="36"/>
        </w:rPr>
        <w:t>关于做好</w:t>
      </w:r>
      <w:r w:rsidR="005F7C97" w:rsidRPr="00A75D46">
        <w:rPr>
          <w:rFonts w:ascii="方正小标宋_GBK" w:eastAsia="方正小标宋_GBK" w:hAnsi="宋体" w:cs="宋体" w:hint="eastAsia"/>
          <w:sz w:val="36"/>
          <w:szCs w:val="36"/>
        </w:rPr>
        <w:t>二级学院</w:t>
      </w:r>
      <w:r w:rsidRPr="00A75D46">
        <w:rPr>
          <w:rFonts w:ascii="方正小标宋_GBK" w:eastAsia="方正小标宋_GBK" w:hAnsi="宋体" w:cs="宋体" w:hint="eastAsia"/>
          <w:sz w:val="36"/>
          <w:szCs w:val="36"/>
        </w:rPr>
        <w:t>优质化建设考核评议</w:t>
      </w:r>
    </w:p>
    <w:p w14:paraId="39DF97B0" w14:textId="20CFBD4D" w:rsidR="004E5A36" w:rsidRPr="00A75D46" w:rsidRDefault="00BE3779">
      <w:pPr>
        <w:spacing w:line="680" w:lineRule="exact"/>
        <w:jc w:val="center"/>
        <w:rPr>
          <w:rFonts w:ascii="方正小标宋_GBK" w:eastAsia="方正小标宋_GBK" w:hAnsi="宋体" w:cs="宋体" w:hint="eastAsia"/>
          <w:sz w:val="36"/>
          <w:szCs w:val="36"/>
        </w:rPr>
      </w:pPr>
      <w:r w:rsidRPr="00A75D46">
        <w:rPr>
          <w:rFonts w:ascii="方正小标宋_GBK" w:eastAsia="方正小标宋_GBK" w:hAnsi="宋体" w:cs="宋体" w:hint="eastAsia"/>
          <w:sz w:val="36"/>
          <w:szCs w:val="36"/>
        </w:rPr>
        <w:t>工作的通知</w:t>
      </w:r>
    </w:p>
    <w:p w14:paraId="51CB12FA" w14:textId="77777777" w:rsidR="004E5A36" w:rsidRDefault="004E5A36">
      <w:pPr>
        <w:jc w:val="center"/>
        <w:rPr>
          <w:rFonts w:ascii="仿宋_GB2312" w:eastAsia="仿宋_GB2312" w:hAnsi="仿宋"/>
          <w:b/>
          <w:bCs/>
          <w:sz w:val="32"/>
          <w:szCs w:val="32"/>
        </w:rPr>
      </w:pPr>
    </w:p>
    <w:p w14:paraId="76A3EB11" w14:textId="12C5DBA6" w:rsidR="004E5A36" w:rsidRDefault="00BE3779">
      <w:pPr>
        <w:spacing w:line="560" w:lineRule="exact"/>
        <w:jc w:val="left"/>
        <w:rPr>
          <w:rFonts w:ascii="仿宋_GB2312" w:eastAsia="仿宋_GB2312" w:hAnsi="仿宋"/>
          <w:sz w:val="32"/>
          <w:szCs w:val="32"/>
        </w:rPr>
      </w:pPr>
      <w:r>
        <w:rPr>
          <w:rFonts w:ascii="仿宋_GB2312" w:eastAsia="仿宋_GB2312" w:hAnsi="仿宋" w:hint="eastAsia"/>
          <w:sz w:val="32"/>
          <w:szCs w:val="32"/>
        </w:rPr>
        <w:t>各</w:t>
      </w:r>
      <w:r w:rsidR="00552172">
        <w:rPr>
          <w:rFonts w:ascii="仿宋_GB2312" w:eastAsia="仿宋_GB2312" w:hAnsi="仿宋" w:hint="eastAsia"/>
          <w:sz w:val="32"/>
          <w:szCs w:val="32"/>
        </w:rPr>
        <w:t>二级</w:t>
      </w:r>
      <w:proofErr w:type="gramStart"/>
      <w:r w:rsidR="00552172">
        <w:rPr>
          <w:rFonts w:ascii="仿宋_GB2312" w:eastAsia="仿宋_GB2312" w:hAnsi="仿宋" w:hint="eastAsia"/>
          <w:sz w:val="32"/>
          <w:szCs w:val="32"/>
        </w:rPr>
        <w:t>学院</w:t>
      </w:r>
      <w:r>
        <w:rPr>
          <w:rFonts w:ascii="仿宋_GB2312" w:eastAsia="仿宋_GB2312" w:hAnsi="仿宋" w:hint="eastAsia"/>
          <w:sz w:val="32"/>
          <w:szCs w:val="32"/>
        </w:rPr>
        <w:t>关</w:t>
      </w:r>
      <w:proofErr w:type="gramEnd"/>
      <w:r>
        <w:rPr>
          <w:rFonts w:ascii="仿宋_GB2312" w:eastAsia="仿宋_GB2312" w:hAnsi="仿宋" w:hint="eastAsia"/>
          <w:sz w:val="32"/>
          <w:szCs w:val="32"/>
        </w:rPr>
        <w:t>工委：</w:t>
      </w:r>
    </w:p>
    <w:p w14:paraId="097DDABF" w14:textId="65EF2D6D" w:rsidR="004E5A36" w:rsidRDefault="00552172">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我校在如期完成优质化建设试点考核评议，并得到省教育</w:t>
      </w:r>
      <w:proofErr w:type="gramStart"/>
      <w:r>
        <w:rPr>
          <w:rFonts w:ascii="仿宋" w:eastAsia="仿宋" w:hAnsi="仿宋" w:cs="仿宋" w:hint="eastAsia"/>
          <w:sz w:val="32"/>
          <w:szCs w:val="32"/>
        </w:rPr>
        <w:t>系统</w:t>
      </w:r>
      <w:r w:rsidR="009B3D90">
        <w:rPr>
          <w:rFonts w:ascii="仿宋" w:eastAsia="仿宋" w:hAnsi="仿宋" w:cs="仿宋" w:hint="eastAsia"/>
          <w:sz w:val="32"/>
          <w:szCs w:val="32"/>
        </w:rPr>
        <w:t>关</w:t>
      </w:r>
      <w:proofErr w:type="gramEnd"/>
      <w:r w:rsidR="009B3D90">
        <w:rPr>
          <w:rFonts w:ascii="仿宋" w:eastAsia="仿宋" w:hAnsi="仿宋" w:cs="仿宋" w:hint="eastAsia"/>
          <w:sz w:val="32"/>
          <w:szCs w:val="32"/>
        </w:rPr>
        <w:t>工委</w:t>
      </w:r>
      <w:r>
        <w:rPr>
          <w:rFonts w:ascii="仿宋" w:eastAsia="仿宋" w:hAnsi="仿宋" w:cs="仿宋" w:hint="eastAsia"/>
          <w:sz w:val="32"/>
          <w:szCs w:val="32"/>
        </w:rPr>
        <w:t>充分肯定的前提下，</w:t>
      </w:r>
      <w:r w:rsidR="00BE3779">
        <w:rPr>
          <w:rFonts w:ascii="仿宋" w:eastAsia="仿宋" w:hAnsi="仿宋" w:cs="仿宋" w:hint="eastAsia"/>
          <w:sz w:val="32"/>
          <w:szCs w:val="32"/>
        </w:rPr>
        <w:t>根据</w:t>
      </w:r>
      <w:r>
        <w:rPr>
          <w:rFonts w:ascii="仿宋" w:eastAsia="仿宋" w:hAnsi="仿宋" w:cs="仿宋" w:hint="eastAsia"/>
          <w:sz w:val="32"/>
          <w:szCs w:val="32"/>
        </w:rPr>
        <w:t>省教育系统</w:t>
      </w:r>
      <w:r w:rsidR="00BE3779">
        <w:rPr>
          <w:rFonts w:ascii="仿宋" w:eastAsia="仿宋" w:hAnsi="仿宋" w:cs="仿宋" w:hint="eastAsia"/>
          <w:sz w:val="32"/>
          <w:szCs w:val="32"/>
        </w:rPr>
        <w:t>《</w:t>
      </w:r>
      <w:r w:rsidRPr="00552172">
        <w:rPr>
          <w:rFonts w:ascii="仿宋" w:eastAsia="仿宋" w:hAnsi="仿宋" w:cs="仿宋" w:hint="eastAsia"/>
          <w:sz w:val="32"/>
          <w:szCs w:val="32"/>
        </w:rPr>
        <w:t>关于印发江苏省市、县(市、区)教育局和高等学校</w:t>
      </w:r>
      <w:r>
        <w:rPr>
          <w:rFonts w:ascii="仿宋" w:eastAsia="仿宋" w:hAnsi="仿宋" w:cs="仿宋"/>
          <w:sz w:val="32"/>
          <w:szCs w:val="32"/>
        </w:rPr>
        <w:t>&lt;</w:t>
      </w:r>
      <w:r w:rsidRPr="00552172">
        <w:rPr>
          <w:rFonts w:ascii="仿宋" w:eastAsia="仿宋" w:hAnsi="仿宋" w:cs="仿宋" w:hint="eastAsia"/>
          <w:sz w:val="32"/>
          <w:szCs w:val="32"/>
        </w:rPr>
        <w:t>关工委优质化建设均衡发展基本要求</w:t>
      </w:r>
      <w:r>
        <w:rPr>
          <w:rFonts w:ascii="仿宋" w:eastAsia="仿宋" w:hAnsi="仿宋" w:cs="仿宋" w:hint="eastAsia"/>
          <w:sz w:val="32"/>
          <w:szCs w:val="32"/>
        </w:rPr>
        <w:t>&gt;</w:t>
      </w:r>
      <w:r w:rsidRPr="00552172">
        <w:rPr>
          <w:rFonts w:ascii="仿宋" w:eastAsia="仿宋" w:hAnsi="仿宋" w:cs="仿宋" w:hint="eastAsia"/>
          <w:sz w:val="32"/>
          <w:szCs w:val="32"/>
        </w:rPr>
        <w:t>的通知</w:t>
      </w:r>
      <w:r w:rsidR="00BE3779">
        <w:rPr>
          <w:rFonts w:ascii="仿宋" w:eastAsia="仿宋" w:hAnsi="仿宋" w:cs="仿宋" w:hint="eastAsia"/>
          <w:sz w:val="32"/>
          <w:szCs w:val="32"/>
        </w:rPr>
        <w:t>》（</w:t>
      </w:r>
      <w:proofErr w:type="gramStart"/>
      <w:r w:rsidR="00BE3779">
        <w:rPr>
          <w:rFonts w:ascii="仿宋" w:eastAsia="仿宋" w:hAnsi="仿宋" w:cs="仿宋" w:hint="eastAsia"/>
          <w:sz w:val="32"/>
          <w:szCs w:val="32"/>
        </w:rPr>
        <w:t>苏教</w:t>
      </w:r>
      <w:r>
        <w:rPr>
          <w:rFonts w:ascii="仿宋" w:eastAsia="仿宋" w:hAnsi="仿宋" w:cs="仿宋" w:hint="eastAsia"/>
          <w:sz w:val="32"/>
          <w:szCs w:val="32"/>
        </w:rPr>
        <w:t>办关</w:t>
      </w:r>
      <w:proofErr w:type="gramEnd"/>
      <w:r w:rsidRPr="00552172">
        <w:rPr>
          <w:rFonts w:ascii="仿宋" w:eastAsia="仿宋" w:hAnsi="仿宋" w:cs="仿宋" w:hint="eastAsia"/>
          <w:sz w:val="32"/>
          <w:szCs w:val="32"/>
        </w:rPr>
        <w:t>〔2021〕3号</w:t>
      </w:r>
      <w:r w:rsidR="00BE3779">
        <w:rPr>
          <w:rFonts w:ascii="仿宋" w:eastAsia="仿宋" w:hAnsi="仿宋" w:cs="仿宋" w:hint="eastAsia"/>
          <w:sz w:val="32"/>
          <w:szCs w:val="32"/>
        </w:rPr>
        <w:t>）</w:t>
      </w:r>
      <w:r>
        <w:rPr>
          <w:rFonts w:ascii="仿宋" w:eastAsia="仿宋" w:hAnsi="仿宋" w:cs="仿宋" w:hint="eastAsia"/>
          <w:sz w:val="32"/>
          <w:szCs w:val="32"/>
        </w:rPr>
        <w:t>新的精神</w:t>
      </w:r>
      <w:r w:rsidR="00BE3779">
        <w:rPr>
          <w:rFonts w:ascii="仿宋" w:eastAsia="仿宋" w:hAnsi="仿宋" w:cs="仿宋" w:hint="eastAsia"/>
          <w:sz w:val="32"/>
          <w:szCs w:val="32"/>
        </w:rPr>
        <w:t>，</w:t>
      </w:r>
      <w:r>
        <w:rPr>
          <w:rFonts w:ascii="仿宋" w:eastAsia="仿宋" w:hAnsi="仿宋" w:cs="仿宋" w:hint="eastAsia"/>
          <w:sz w:val="32"/>
          <w:szCs w:val="32"/>
        </w:rPr>
        <w:t>需要</w:t>
      </w:r>
      <w:r w:rsidR="00216139">
        <w:rPr>
          <w:rFonts w:ascii="仿宋" w:eastAsia="仿宋" w:hAnsi="仿宋" w:cs="仿宋" w:hint="eastAsia"/>
          <w:sz w:val="32"/>
          <w:szCs w:val="32"/>
        </w:rPr>
        <w:t>先行</w:t>
      </w:r>
      <w:r>
        <w:rPr>
          <w:rFonts w:ascii="仿宋" w:eastAsia="仿宋" w:hAnsi="仿宋" w:cs="仿宋" w:hint="eastAsia"/>
          <w:sz w:val="32"/>
          <w:szCs w:val="32"/>
        </w:rPr>
        <w:t>开展二级学院优质化建设均衡发展考核评议工作。</w:t>
      </w:r>
      <w:r w:rsidR="00BE3779">
        <w:rPr>
          <w:rFonts w:ascii="仿宋" w:eastAsia="仿宋" w:hAnsi="仿宋" w:cs="仿宋" w:hint="eastAsia"/>
          <w:sz w:val="32"/>
          <w:szCs w:val="32"/>
        </w:rPr>
        <w:t>现就做好</w:t>
      </w:r>
      <w:r>
        <w:rPr>
          <w:rFonts w:ascii="仿宋" w:eastAsia="仿宋" w:hAnsi="仿宋" w:cs="仿宋" w:hint="eastAsia"/>
          <w:sz w:val="32"/>
          <w:szCs w:val="32"/>
        </w:rPr>
        <w:t>二级学院</w:t>
      </w:r>
      <w:r w:rsidR="00BE3779">
        <w:rPr>
          <w:rFonts w:ascii="仿宋" w:eastAsia="仿宋" w:hAnsi="仿宋" w:cs="仿宋" w:hint="eastAsia"/>
          <w:sz w:val="32"/>
          <w:szCs w:val="32"/>
        </w:rPr>
        <w:t>优质化建设</w:t>
      </w:r>
      <w:r>
        <w:rPr>
          <w:rFonts w:ascii="仿宋" w:eastAsia="仿宋" w:hAnsi="仿宋" w:cs="仿宋" w:hint="eastAsia"/>
          <w:sz w:val="32"/>
          <w:szCs w:val="32"/>
        </w:rPr>
        <w:t>均衡发展</w:t>
      </w:r>
      <w:r w:rsidR="00BE3779">
        <w:rPr>
          <w:rFonts w:ascii="仿宋" w:eastAsia="仿宋" w:hAnsi="仿宋" w:cs="仿宋" w:hint="eastAsia"/>
          <w:sz w:val="32"/>
          <w:szCs w:val="32"/>
        </w:rPr>
        <w:t>考核评议工作的有关事项通知如下：</w:t>
      </w:r>
    </w:p>
    <w:p w14:paraId="3C3D96B2" w14:textId="6F91B75A" w:rsidR="004E5A36" w:rsidRDefault="00AD50B4" w:rsidP="00AD50B4">
      <w:pPr>
        <w:spacing w:line="560" w:lineRule="exact"/>
        <w:ind w:left="640"/>
        <w:rPr>
          <w:rFonts w:ascii="黑体" w:eastAsia="黑体" w:hAnsi="黑体" w:cs="黑体"/>
          <w:sz w:val="32"/>
          <w:szCs w:val="32"/>
        </w:rPr>
      </w:pPr>
      <w:r>
        <w:rPr>
          <w:rFonts w:ascii="黑体" w:eastAsia="黑体" w:hAnsi="黑体" w:cs="黑体" w:hint="eastAsia"/>
          <w:sz w:val="32"/>
          <w:szCs w:val="32"/>
        </w:rPr>
        <w:t>一、</w:t>
      </w:r>
      <w:r w:rsidR="00BE3779">
        <w:rPr>
          <w:rFonts w:ascii="黑体" w:eastAsia="黑体" w:hAnsi="黑体" w:cs="黑体" w:hint="eastAsia"/>
          <w:sz w:val="32"/>
          <w:szCs w:val="32"/>
        </w:rPr>
        <w:t>评议工作目的</w:t>
      </w:r>
    </w:p>
    <w:p w14:paraId="01E359F1" w14:textId="561DD942" w:rsidR="00DE4520" w:rsidRDefault="00DE4520" w:rsidP="00DE4520">
      <w:pPr>
        <w:spacing w:line="560" w:lineRule="exact"/>
        <w:ind w:firstLineChars="221" w:firstLine="707"/>
        <w:jc w:val="left"/>
        <w:rPr>
          <w:rFonts w:ascii="仿宋_GB2312" w:eastAsia="仿宋_GB2312" w:hAnsi="仿宋"/>
          <w:sz w:val="32"/>
          <w:szCs w:val="32"/>
        </w:rPr>
      </w:pPr>
      <w:r w:rsidRPr="00DE4520">
        <w:rPr>
          <w:rFonts w:ascii="仿宋_GB2312" w:eastAsia="仿宋_GB2312" w:hAnsi="仿宋" w:hint="eastAsia"/>
          <w:sz w:val="32"/>
          <w:szCs w:val="32"/>
        </w:rPr>
        <w:t>突出抓“基层”、抓“均衡”，更多地着眼着力于二级</w:t>
      </w:r>
      <w:proofErr w:type="gramStart"/>
      <w:r w:rsidRPr="00DE4520">
        <w:rPr>
          <w:rFonts w:ascii="仿宋_GB2312" w:eastAsia="仿宋_GB2312" w:hAnsi="仿宋" w:hint="eastAsia"/>
          <w:sz w:val="32"/>
          <w:szCs w:val="32"/>
        </w:rPr>
        <w:t>学院关</w:t>
      </w:r>
      <w:proofErr w:type="gramEnd"/>
      <w:r w:rsidRPr="00DE4520">
        <w:rPr>
          <w:rFonts w:ascii="仿宋_GB2312" w:eastAsia="仿宋_GB2312" w:hAnsi="仿宋" w:hint="eastAsia"/>
          <w:sz w:val="32"/>
          <w:szCs w:val="32"/>
        </w:rPr>
        <w:t>工委优质化建设的均衡性</w:t>
      </w:r>
      <w:r>
        <w:rPr>
          <w:rFonts w:ascii="仿宋_GB2312" w:eastAsia="仿宋_GB2312" w:hAnsi="仿宋" w:hint="eastAsia"/>
          <w:sz w:val="32"/>
          <w:szCs w:val="32"/>
        </w:rPr>
        <w:t>，按</w:t>
      </w:r>
      <w:r w:rsidRPr="00DE4520">
        <w:rPr>
          <w:rFonts w:ascii="仿宋_GB2312" w:eastAsia="仿宋_GB2312" w:hAnsi="仿宋" w:hint="eastAsia"/>
          <w:sz w:val="32"/>
          <w:szCs w:val="32"/>
        </w:rPr>
        <w:t>“均衡发展”认定目标</w:t>
      </w:r>
      <w:r>
        <w:rPr>
          <w:rFonts w:ascii="仿宋_GB2312" w:eastAsia="仿宋_GB2312" w:hAnsi="仿宋" w:hint="eastAsia"/>
          <w:sz w:val="32"/>
          <w:szCs w:val="32"/>
        </w:rPr>
        <w:t>，完成我校二级学院优质化建设均衡发展认定工作，是我校实现</w:t>
      </w:r>
      <w:r w:rsidRPr="00DE4520">
        <w:rPr>
          <w:rFonts w:ascii="仿宋_GB2312" w:eastAsia="仿宋_GB2312" w:hAnsi="仿宋" w:hint="eastAsia"/>
          <w:sz w:val="32"/>
          <w:szCs w:val="32"/>
        </w:rPr>
        <w:t>优质</w:t>
      </w:r>
      <w:r w:rsidRPr="00DE4520">
        <w:rPr>
          <w:rFonts w:ascii="仿宋_GB2312" w:eastAsia="仿宋_GB2312" w:hAnsi="仿宋" w:hint="eastAsia"/>
          <w:sz w:val="32"/>
          <w:szCs w:val="32"/>
        </w:rPr>
        <w:lastRenderedPageBreak/>
        <w:t>化建设均衡发展合格高校</w:t>
      </w:r>
      <w:r>
        <w:rPr>
          <w:rFonts w:ascii="仿宋_GB2312" w:eastAsia="仿宋_GB2312" w:hAnsi="仿宋" w:hint="eastAsia"/>
          <w:sz w:val="32"/>
          <w:szCs w:val="32"/>
        </w:rPr>
        <w:t>必须履行的工作内容</w:t>
      </w:r>
      <w:r w:rsidRPr="00DE4520">
        <w:rPr>
          <w:rFonts w:ascii="仿宋_GB2312" w:eastAsia="仿宋_GB2312" w:hAnsi="仿宋" w:hint="eastAsia"/>
          <w:sz w:val="32"/>
          <w:szCs w:val="32"/>
        </w:rPr>
        <w:t>。</w:t>
      </w:r>
    </w:p>
    <w:p w14:paraId="712F2D1E" w14:textId="75F2E25F" w:rsidR="006B5239" w:rsidRPr="006B5239" w:rsidRDefault="00AD50B4" w:rsidP="00AD50B4">
      <w:pPr>
        <w:spacing w:line="560" w:lineRule="exact"/>
        <w:ind w:left="640"/>
        <w:rPr>
          <w:rFonts w:ascii="仿宋_GB2312" w:eastAsia="仿宋_GB2312" w:hAnsi="仿宋"/>
          <w:sz w:val="32"/>
          <w:szCs w:val="32"/>
        </w:rPr>
      </w:pPr>
      <w:r>
        <w:rPr>
          <w:rFonts w:ascii="黑体" w:eastAsia="黑体" w:hAnsi="黑体" w:cs="黑体" w:hint="eastAsia"/>
          <w:sz w:val="32"/>
          <w:szCs w:val="32"/>
        </w:rPr>
        <w:t>二、</w:t>
      </w:r>
      <w:r w:rsidR="00BE3779" w:rsidRPr="006B5239">
        <w:rPr>
          <w:rFonts w:ascii="黑体" w:eastAsia="黑体" w:hAnsi="黑体" w:cs="黑体" w:hint="eastAsia"/>
          <w:sz w:val="32"/>
          <w:szCs w:val="32"/>
        </w:rPr>
        <w:t>评议</w:t>
      </w:r>
      <w:r w:rsidR="006B5239" w:rsidRPr="006B5239">
        <w:rPr>
          <w:rFonts w:ascii="黑体" w:eastAsia="黑体" w:hAnsi="黑体" w:cs="黑体" w:hint="eastAsia"/>
          <w:sz w:val="32"/>
          <w:szCs w:val="32"/>
        </w:rPr>
        <w:t>工作组织</w:t>
      </w:r>
    </w:p>
    <w:p w14:paraId="02470C2E" w14:textId="7DC60A62" w:rsidR="004E5A36" w:rsidRPr="006B5239" w:rsidRDefault="00BE3779" w:rsidP="00AD50B4">
      <w:pPr>
        <w:spacing w:line="560" w:lineRule="exact"/>
        <w:ind w:firstLineChars="200" w:firstLine="640"/>
        <w:rPr>
          <w:rFonts w:ascii="仿宋_GB2312" w:eastAsia="仿宋_GB2312" w:hAnsi="仿宋"/>
          <w:sz w:val="32"/>
          <w:szCs w:val="32"/>
        </w:rPr>
      </w:pPr>
      <w:r w:rsidRPr="006B5239">
        <w:rPr>
          <w:rFonts w:ascii="仿宋_GB2312" w:eastAsia="仿宋_GB2312" w:hAnsi="仿宋" w:hint="eastAsia"/>
          <w:sz w:val="32"/>
          <w:szCs w:val="32"/>
        </w:rPr>
        <w:t>评议</w:t>
      </w:r>
      <w:r w:rsidR="006B5239">
        <w:rPr>
          <w:rFonts w:ascii="仿宋_GB2312" w:eastAsia="仿宋_GB2312" w:hAnsi="仿宋" w:hint="eastAsia"/>
          <w:sz w:val="32"/>
          <w:szCs w:val="32"/>
        </w:rPr>
        <w:t>工作</w:t>
      </w:r>
      <w:r w:rsidRPr="006B5239">
        <w:rPr>
          <w:rFonts w:ascii="仿宋_GB2312" w:eastAsia="仿宋_GB2312" w:hAnsi="仿宋" w:hint="eastAsia"/>
          <w:sz w:val="32"/>
          <w:szCs w:val="32"/>
        </w:rPr>
        <w:t>由</w:t>
      </w:r>
      <w:r w:rsidR="005F7C97">
        <w:rPr>
          <w:rFonts w:ascii="仿宋_GB2312" w:eastAsia="仿宋_GB2312" w:hAnsi="仿宋" w:hint="eastAsia"/>
          <w:sz w:val="32"/>
          <w:szCs w:val="32"/>
        </w:rPr>
        <w:t>学</w:t>
      </w:r>
      <w:r w:rsidRPr="006B5239">
        <w:rPr>
          <w:rFonts w:ascii="仿宋_GB2312" w:eastAsia="仿宋_GB2312" w:hAnsi="仿宋" w:hint="eastAsia"/>
          <w:sz w:val="32"/>
          <w:szCs w:val="32"/>
        </w:rPr>
        <w:t>校</w:t>
      </w:r>
      <w:r w:rsidR="006B5239">
        <w:rPr>
          <w:rFonts w:ascii="仿宋_GB2312" w:eastAsia="仿宋_GB2312" w:hAnsi="仿宋" w:hint="eastAsia"/>
          <w:sz w:val="32"/>
          <w:szCs w:val="32"/>
        </w:rPr>
        <w:t>关工委</w:t>
      </w:r>
      <w:r w:rsidR="00DE4520">
        <w:rPr>
          <w:rFonts w:ascii="仿宋_GB2312" w:eastAsia="仿宋_GB2312" w:hAnsi="仿宋" w:hint="eastAsia"/>
          <w:sz w:val="32"/>
          <w:szCs w:val="32"/>
        </w:rPr>
        <w:t>组织</w:t>
      </w:r>
      <w:r w:rsidR="006B5239">
        <w:rPr>
          <w:rFonts w:ascii="仿宋_GB2312" w:eastAsia="仿宋_GB2312" w:hAnsi="仿宋" w:hint="eastAsia"/>
          <w:sz w:val="32"/>
          <w:szCs w:val="32"/>
        </w:rPr>
        <w:t>，</w:t>
      </w:r>
      <w:r w:rsidR="009B3D90">
        <w:rPr>
          <w:rFonts w:ascii="仿宋_GB2312" w:eastAsia="仿宋_GB2312" w:hAnsi="仿宋" w:hint="eastAsia"/>
          <w:sz w:val="32"/>
          <w:szCs w:val="32"/>
        </w:rPr>
        <w:t>分别</w:t>
      </w:r>
      <w:r w:rsidR="00A13EC0">
        <w:rPr>
          <w:rFonts w:ascii="仿宋_GB2312" w:eastAsia="仿宋_GB2312" w:hAnsi="仿宋" w:hint="eastAsia"/>
          <w:sz w:val="32"/>
          <w:szCs w:val="32"/>
        </w:rPr>
        <w:t>于</w:t>
      </w:r>
      <w:r w:rsidR="00DE4520">
        <w:rPr>
          <w:rFonts w:ascii="仿宋_GB2312" w:eastAsia="仿宋_GB2312" w:hAnsi="仿宋" w:hint="eastAsia"/>
          <w:sz w:val="32"/>
          <w:szCs w:val="32"/>
        </w:rPr>
        <w:t>2</w:t>
      </w:r>
      <w:r w:rsidR="00DE4520">
        <w:rPr>
          <w:rFonts w:ascii="仿宋_GB2312" w:eastAsia="仿宋_GB2312" w:hAnsi="仿宋"/>
          <w:sz w:val="32"/>
          <w:szCs w:val="32"/>
        </w:rPr>
        <w:t>022</w:t>
      </w:r>
      <w:r w:rsidR="00A13EC0">
        <w:rPr>
          <w:rFonts w:ascii="仿宋_GB2312" w:eastAsia="仿宋_GB2312" w:hAnsi="仿宋" w:hint="eastAsia"/>
          <w:sz w:val="32"/>
          <w:szCs w:val="32"/>
        </w:rPr>
        <w:t>年年底</w:t>
      </w:r>
      <w:r w:rsidR="009B3D90">
        <w:rPr>
          <w:rFonts w:ascii="仿宋_GB2312" w:eastAsia="仿宋_GB2312" w:hAnsi="仿宋" w:hint="eastAsia"/>
          <w:sz w:val="32"/>
          <w:szCs w:val="32"/>
        </w:rPr>
        <w:t>和2</w:t>
      </w:r>
      <w:r w:rsidR="009B3D90">
        <w:rPr>
          <w:rFonts w:ascii="仿宋_GB2312" w:eastAsia="仿宋_GB2312" w:hAnsi="仿宋"/>
          <w:sz w:val="32"/>
          <w:szCs w:val="32"/>
        </w:rPr>
        <w:t>023</w:t>
      </w:r>
      <w:r w:rsidR="009B3D90">
        <w:rPr>
          <w:rFonts w:ascii="仿宋_GB2312" w:eastAsia="仿宋_GB2312" w:hAnsi="仿宋" w:hint="eastAsia"/>
          <w:sz w:val="32"/>
          <w:szCs w:val="32"/>
        </w:rPr>
        <w:t>年</w:t>
      </w:r>
      <w:r w:rsidR="00A13EC0">
        <w:rPr>
          <w:rFonts w:ascii="仿宋_GB2312" w:eastAsia="仿宋_GB2312" w:hAnsi="仿宋" w:hint="eastAsia"/>
          <w:sz w:val="32"/>
          <w:szCs w:val="32"/>
        </w:rPr>
        <w:t>年</w:t>
      </w:r>
      <w:r w:rsidR="00216139">
        <w:rPr>
          <w:rFonts w:ascii="仿宋_GB2312" w:eastAsia="仿宋_GB2312" w:hAnsi="仿宋" w:hint="eastAsia"/>
          <w:sz w:val="32"/>
          <w:szCs w:val="32"/>
        </w:rPr>
        <w:t>中</w:t>
      </w:r>
      <w:r w:rsidR="00DE4520">
        <w:rPr>
          <w:rFonts w:ascii="仿宋_GB2312" w:eastAsia="仿宋_GB2312" w:hAnsi="仿宋" w:hint="eastAsia"/>
          <w:sz w:val="32"/>
          <w:szCs w:val="32"/>
        </w:rPr>
        <w:t>之</w:t>
      </w:r>
      <w:r w:rsidRPr="006B5239">
        <w:rPr>
          <w:rFonts w:ascii="仿宋_GB2312" w:eastAsia="仿宋_GB2312" w:hAnsi="仿宋" w:hint="eastAsia"/>
          <w:sz w:val="32"/>
          <w:szCs w:val="32"/>
        </w:rPr>
        <w:t>前</w:t>
      </w:r>
      <w:r w:rsidR="00A13EC0">
        <w:rPr>
          <w:rFonts w:ascii="仿宋_GB2312" w:eastAsia="仿宋_GB2312" w:hAnsi="仿宋" w:hint="eastAsia"/>
          <w:sz w:val="32"/>
          <w:szCs w:val="32"/>
        </w:rPr>
        <w:t>分两批</w:t>
      </w:r>
      <w:r w:rsidR="009A1EF9">
        <w:rPr>
          <w:rFonts w:ascii="仿宋_GB2312" w:eastAsia="仿宋_GB2312" w:hAnsi="仿宋" w:hint="eastAsia"/>
          <w:sz w:val="32"/>
          <w:szCs w:val="32"/>
        </w:rPr>
        <w:t>以</w:t>
      </w:r>
      <w:r w:rsidR="005F7C97">
        <w:rPr>
          <w:rFonts w:ascii="仿宋_GB2312" w:eastAsia="仿宋_GB2312" w:hAnsi="仿宋" w:hint="eastAsia"/>
          <w:sz w:val="32"/>
          <w:szCs w:val="32"/>
        </w:rPr>
        <w:t>组织评议会的形式进行。参加评议活动的人员</w:t>
      </w:r>
      <w:r w:rsidR="00DE4520">
        <w:rPr>
          <w:rFonts w:ascii="仿宋_GB2312" w:eastAsia="仿宋_GB2312" w:hAnsi="仿宋" w:hint="eastAsia"/>
          <w:sz w:val="32"/>
          <w:szCs w:val="32"/>
        </w:rPr>
        <w:t>由学校关工委</w:t>
      </w:r>
      <w:r w:rsidR="005F7C97">
        <w:rPr>
          <w:rFonts w:ascii="仿宋_GB2312" w:eastAsia="仿宋_GB2312" w:hAnsi="仿宋" w:hint="eastAsia"/>
          <w:sz w:val="32"/>
          <w:szCs w:val="32"/>
        </w:rPr>
        <w:t>主任、校院</w:t>
      </w:r>
      <w:r w:rsidR="00216139">
        <w:rPr>
          <w:rFonts w:ascii="仿宋_GB2312" w:eastAsia="仿宋_GB2312" w:hAnsi="仿宋" w:hint="eastAsia"/>
          <w:sz w:val="32"/>
          <w:szCs w:val="32"/>
        </w:rPr>
        <w:t>两</w:t>
      </w:r>
      <w:r w:rsidR="005F7C97">
        <w:rPr>
          <w:rFonts w:ascii="仿宋_GB2312" w:eastAsia="仿宋_GB2312" w:hAnsi="仿宋" w:hint="eastAsia"/>
          <w:sz w:val="32"/>
          <w:szCs w:val="32"/>
        </w:rPr>
        <w:t>级常务副主任、秘书处人员组成</w:t>
      </w:r>
      <w:r w:rsidRPr="006B5239">
        <w:rPr>
          <w:rFonts w:ascii="仿宋_GB2312" w:eastAsia="仿宋_GB2312" w:hAnsi="仿宋" w:hint="eastAsia"/>
          <w:sz w:val="32"/>
          <w:szCs w:val="32"/>
        </w:rPr>
        <w:t>。</w:t>
      </w:r>
    </w:p>
    <w:p w14:paraId="7AAAEBF1" w14:textId="495080E5" w:rsidR="004E5A36" w:rsidRDefault="00AD50B4" w:rsidP="00AD50B4">
      <w:pPr>
        <w:spacing w:line="560" w:lineRule="exact"/>
        <w:ind w:left="640"/>
        <w:rPr>
          <w:rFonts w:ascii="黑体" w:eastAsia="黑体" w:hAnsi="黑体" w:cs="黑体"/>
          <w:sz w:val="32"/>
          <w:szCs w:val="32"/>
        </w:rPr>
      </w:pPr>
      <w:r>
        <w:rPr>
          <w:rFonts w:ascii="黑体" w:eastAsia="黑体" w:hAnsi="黑体" w:cs="黑体" w:hint="eastAsia"/>
          <w:sz w:val="32"/>
          <w:szCs w:val="32"/>
        </w:rPr>
        <w:t>三、</w:t>
      </w:r>
      <w:r w:rsidR="00BE3779">
        <w:rPr>
          <w:rFonts w:ascii="黑体" w:eastAsia="黑体" w:hAnsi="黑体" w:cs="黑体" w:hint="eastAsia"/>
          <w:sz w:val="32"/>
          <w:szCs w:val="32"/>
        </w:rPr>
        <w:t>评议</w:t>
      </w:r>
      <w:r w:rsidR="006B5239">
        <w:rPr>
          <w:rFonts w:ascii="黑体" w:eastAsia="黑体" w:hAnsi="黑体" w:cs="黑体" w:hint="eastAsia"/>
          <w:sz w:val="32"/>
          <w:szCs w:val="32"/>
        </w:rPr>
        <w:t>工作</w:t>
      </w:r>
      <w:r w:rsidR="00BE3779">
        <w:rPr>
          <w:rFonts w:ascii="黑体" w:eastAsia="黑体" w:hAnsi="黑体" w:cs="黑体" w:hint="eastAsia"/>
          <w:sz w:val="32"/>
          <w:szCs w:val="32"/>
        </w:rPr>
        <w:t>程序</w:t>
      </w:r>
    </w:p>
    <w:p w14:paraId="210523B2" w14:textId="63FE1AF5" w:rsidR="005F7C97" w:rsidRDefault="005F7C97" w:rsidP="00AD50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8705B8">
        <w:rPr>
          <w:rFonts w:ascii="仿宋" w:eastAsia="仿宋" w:hAnsi="仿宋" w:cs="仿宋" w:hint="eastAsia"/>
          <w:sz w:val="32"/>
          <w:szCs w:val="32"/>
        </w:rPr>
        <w:t>在二级学院自主申报的基础上，由学校关工委根据近两年各</w:t>
      </w:r>
      <w:proofErr w:type="gramStart"/>
      <w:r w:rsidR="008705B8">
        <w:rPr>
          <w:rFonts w:ascii="仿宋" w:eastAsia="仿宋" w:hAnsi="仿宋" w:cs="仿宋" w:hint="eastAsia"/>
          <w:sz w:val="32"/>
          <w:szCs w:val="32"/>
        </w:rPr>
        <w:t>学院关</w:t>
      </w:r>
      <w:proofErr w:type="gramEnd"/>
      <w:r w:rsidR="008705B8">
        <w:rPr>
          <w:rFonts w:ascii="仿宋" w:eastAsia="仿宋" w:hAnsi="仿宋" w:cs="仿宋" w:hint="eastAsia"/>
          <w:sz w:val="32"/>
          <w:szCs w:val="32"/>
        </w:rPr>
        <w:t>工委工作情况，确定3个</w:t>
      </w:r>
      <w:r w:rsidR="00216139">
        <w:rPr>
          <w:rFonts w:ascii="仿宋" w:eastAsia="仿宋" w:hAnsi="仿宋" w:cs="仿宋" w:hint="eastAsia"/>
          <w:sz w:val="32"/>
          <w:szCs w:val="32"/>
        </w:rPr>
        <w:t>左右</w:t>
      </w:r>
      <w:r w:rsidR="008705B8">
        <w:rPr>
          <w:rFonts w:ascii="仿宋" w:eastAsia="仿宋" w:hAnsi="仿宋" w:cs="仿宋" w:hint="eastAsia"/>
          <w:sz w:val="32"/>
          <w:szCs w:val="32"/>
        </w:rPr>
        <w:t>二级</w:t>
      </w:r>
      <w:proofErr w:type="gramStart"/>
      <w:r w:rsidR="008705B8">
        <w:rPr>
          <w:rFonts w:ascii="仿宋" w:eastAsia="仿宋" w:hAnsi="仿宋" w:cs="仿宋" w:hint="eastAsia"/>
          <w:sz w:val="32"/>
          <w:szCs w:val="32"/>
        </w:rPr>
        <w:t>学院关</w:t>
      </w:r>
      <w:proofErr w:type="gramEnd"/>
      <w:r w:rsidR="008705B8">
        <w:rPr>
          <w:rFonts w:ascii="仿宋" w:eastAsia="仿宋" w:hAnsi="仿宋" w:cs="仿宋" w:hint="eastAsia"/>
          <w:sz w:val="32"/>
          <w:szCs w:val="32"/>
        </w:rPr>
        <w:t>工委于</w:t>
      </w:r>
      <w:r w:rsidR="00A13EC0">
        <w:rPr>
          <w:rFonts w:ascii="仿宋" w:eastAsia="仿宋" w:hAnsi="仿宋" w:cs="仿宋" w:hint="eastAsia"/>
          <w:sz w:val="32"/>
          <w:szCs w:val="32"/>
        </w:rPr>
        <w:t>2</w:t>
      </w:r>
      <w:r w:rsidR="00A13EC0">
        <w:rPr>
          <w:rFonts w:ascii="仿宋" w:eastAsia="仿宋" w:hAnsi="仿宋" w:cs="仿宋"/>
          <w:sz w:val="32"/>
          <w:szCs w:val="32"/>
        </w:rPr>
        <w:t>022</w:t>
      </w:r>
      <w:r w:rsidR="00A13EC0">
        <w:rPr>
          <w:rFonts w:ascii="仿宋" w:eastAsia="仿宋" w:hAnsi="仿宋" w:cs="仿宋" w:hint="eastAsia"/>
          <w:sz w:val="32"/>
          <w:szCs w:val="32"/>
        </w:rPr>
        <w:t>年</w:t>
      </w:r>
      <w:r w:rsidR="008705B8">
        <w:rPr>
          <w:rFonts w:ascii="仿宋" w:eastAsia="仿宋" w:hAnsi="仿宋" w:cs="仿宋" w:hint="eastAsia"/>
          <w:sz w:val="32"/>
          <w:szCs w:val="32"/>
        </w:rPr>
        <w:t>年底之前进行优质化建设均衡发展</w:t>
      </w:r>
      <w:r w:rsidR="00216139">
        <w:rPr>
          <w:rFonts w:ascii="仿宋" w:eastAsia="仿宋" w:hAnsi="仿宋" w:cs="仿宋" w:hint="eastAsia"/>
          <w:sz w:val="32"/>
          <w:szCs w:val="32"/>
        </w:rPr>
        <w:t>的</w:t>
      </w:r>
      <w:r w:rsidR="008705B8">
        <w:rPr>
          <w:rFonts w:ascii="仿宋" w:eastAsia="仿宋" w:hAnsi="仿宋" w:cs="仿宋" w:hint="eastAsia"/>
          <w:sz w:val="32"/>
          <w:szCs w:val="32"/>
        </w:rPr>
        <w:t>考核评议</w:t>
      </w:r>
      <w:r w:rsidR="00216139">
        <w:rPr>
          <w:rFonts w:ascii="仿宋" w:eastAsia="仿宋" w:hAnsi="仿宋" w:cs="仿宋" w:hint="eastAsia"/>
          <w:sz w:val="32"/>
          <w:szCs w:val="32"/>
        </w:rPr>
        <w:t>工作</w:t>
      </w:r>
      <w:r w:rsidR="00A13EC0">
        <w:rPr>
          <w:rFonts w:ascii="仿宋" w:eastAsia="仿宋" w:hAnsi="仿宋" w:cs="仿宋" w:hint="eastAsia"/>
          <w:sz w:val="32"/>
          <w:szCs w:val="32"/>
        </w:rPr>
        <w:t>，</w:t>
      </w:r>
      <w:r w:rsidR="00216139">
        <w:rPr>
          <w:rFonts w:ascii="仿宋" w:eastAsia="仿宋" w:hAnsi="仿宋" w:cs="仿宋" w:hint="eastAsia"/>
          <w:sz w:val="32"/>
          <w:szCs w:val="32"/>
        </w:rPr>
        <w:t>其</w:t>
      </w:r>
      <w:r w:rsidR="00A13EC0">
        <w:rPr>
          <w:rFonts w:ascii="仿宋" w:eastAsia="仿宋" w:hAnsi="仿宋" w:cs="仿宋" w:hint="eastAsia"/>
          <w:sz w:val="32"/>
          <w:szCs w:val="32"/>
        </w:rPr>
        <w:t>余二级学院优质化建设均衡发展考核评议于2</w:t>
      </w:r>
      <w:r w:rsidR="00A13EC0">
        <w:rPr>
          <w:rFonts w:ascii="仿宋" w:eastAsia="仿宋" w:hAnsi="仿宋" w:cs="仿宋"/>
          <w:sz w:val="32"/>
          <w:szCs w:val="32"/>
        </w:rPr>
        <w:t>023</w:t>
      </w:r>
      <w:r w:rsidR="00A13EC0">
        <w:rPr>
          <w:rFonts w:ascii="仿宋" w:eastAsia="仿宋" w:hAnsi="仿宋" w:cs="仿宋" w:hint="eastAsia"/>
          <w:sz w:val="32"/>
          <w:szCs w:val="32"/>
        </w:rPr>
        <w:t>年年</w:t>
      </w:r>
      <w:r w:rsidR="00216139">
        <w:rPr>
          <w:rFonts w:ascii="仿宋" w:eastAsia="仿宋" w:hAnsi="仿宋" w:cs="仿宋" w:hint="eastAsia"/>
          <w:sz w:val="32"/>
          <w:szCs w:val="32"/>
        </w:rPr>
        <w:t>中</w:t>
      </w:r>
      <w:r w:rsidR="00A13EC0">
        <w:rPr>
          <w:rFonts w:ascii="仿宋" w:eastAsia="仿宋" w:hAnsi="仿宋" w:cs="仿宋" w:hint="eastAsia"/>
          <w:sz w:val="32"/>
          <w:szCs w:val="32"/>
        </w:rPr>
        <w:t>进行</w:t>
      </w:r>
      <w:r w:rsidR="008705B8">
        <w:rPr>
          <w:rFonts w:ascii="仿宋" w:eastAsia="仿宋" w:hAnsi="仿宋" w:cs="仿宋" w:hint="eastAsia"/>
          <w:sz w:val="32"/>
          <w:szCs w:val="32"/>
        </w:rPr>
        <w:t>。</w:t>
      </w:r>
    </w:p>
    <w:p w14:paraId="5E60E9EE" w14:textId="3C329E1F" w:rsidR="008705B8" w:rsidRDefault="008705B8" w:rsidP="00AD50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2.考核评议材料要求：</w:t>
      </w:r>
      <w:proofErr w:type="gramStart"/>
      <w:r>
        <w:rPr>
          <w:rFonts w:ascii="仿宋" w:eastAsia="仿宋" w:hAnsi="仿宋" w:cs="仿宋" w:hint="eastAsia"/>
          <w:sz w:val="32"/>
          <w:szCs w:val="32"/>
        </w:rPr>
        <w:t>考核</w:t>
      </w:r>
      <w:r w:rsidR="00A14AFF">
        <w:rPr>
          <w:rFonts w:ascii="仿宋" w:eastAsia="仿宋" w:hAnsi="仿宋" w:cs="仿宋" w:hint="eastAsia"/>
          <w:sz w:val="32"/>
          <w:szCs w:val="32"/>
        </w:rPr>
        <w:t>汇报</w:t>
      </w:r>
      <w:proofErr w:type="gramEnd"/>
      <w:r>
        <w:rPr>
          <w:rFonts w:ascii="仿宋" w:eastAsia="仿宋" w:hAnsi="仿宋" w:cs="仿宋" w:hint="eastAsia"/>
          <w:sz w:val="32"/>
          <w:szCs w:val="32"/>
        </w:rPr>
        <w:t>材料分二级学院</w:t>
      </w:r>
      <w:r w:rsidR="00A14AFF">
        <w:rPr>
          <w:rFonts w:ascii="仿宋" w:eastAsia="仿宋" w:hAnsi="仿宋" w:cs="仿宋" w:hint="eastAsia"/>
          <w:sz w:val="32"/>
          <w:szCs w:val="32"/>
        </w:rPr>
        <w:t>在职</w:t>
      </w:r>
      <w:r>
        <w:rPr>
          <w:rFonts w:ascii="仿宋" w:eastAsia="仿宋" w:hAnsi="仿宋" w:cs="仿宋" w:hint="eastAsia"/>
          <w:sz w:val="32"/>
          <w:szCs w:val="32"/>
        </w:rPr>
        <w:t>领导</w:t>
      </w:r>
      <w:r w:rsidR="00A14AFF">
        <w:rPr>
          <w:rFonts w:ascii="仿宋" w:eastAsia="仿宋" w:hAnsi="仿宋" w:cs="仿宋" w:hint="eastAsia"/>
          <w:sz w:val="32"/>
          <w:szCs w:val="32"/>
        </w:rPr>
        <w:t>关于二级</w:t>
      </w:r>
      <w:proofErr w:type="gramStart"/>
      <w:r w:rsidR="00A14AFF">
        <w:rPr>
          <w:rFonts w:ascii="仿宋" w:eastAsia="仿宋" w:hAnsi="仿宋" w:cs="仿宋" w:hint="eastAsia"/>
          <w:sz w:val="32"/>
          <w:szCs w:val="32"/>
        </w:rPr>
        <w:t>学院关</w:t>
      </w:r>
      <w:proofErr w:type="gramEnd"/>
      <w:r w:rsidR="00A14AFF">
        <w:rPr>
          <w:rFonts w:ascii="仿宋" w:eastAsia="仿宋" w:hAnsi="仿宋" w:cs="仿宋" w:hint="eastAsia"/>
          <w:sz w:val="32"/>
          <w:szCs w:val="32"/>
        </w:rPr>
        <w:t>工委优质化建设均衡发展建设汇报</w:t>
      </w:r>
      <w:r>
        <w:rPr>
          <w:rFonts w:ascii="仿宋" w:eastAsia="仿宋" w:hAnsi="仿宋" w:cs="仿宋" w:hint="eastAsia"/>
          <w:sz w:val="32"/>
          <w:szCs w:val="32"/>
        </w:rPr>
        <w:t>讲话</w:t>
      </w:r>
      <w:r w:rsidR="00A14AFF">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分钟</w:t>
      </w:r>
      <w:r w:rsidR="00A14AFF">
        <w:rPr>
          <w:rFonts w:ascii="仿宋" w:eastAsia="仿宋" w:hAnsi="仿宋" w:cs="仿宋" w:hint="eastAsia"/>
          <w:sz w:val="32"/>
          <w:szCs w:val="32"/>
        </w:rPr>
        <w:t>）</w:t>
      </w:r>
      <w:r>
        <w:rPr>
          <w:rFonts w:ascii="仿宋" w:eastAsia="仿宋" w:hAnsi="仿宋" w:cs="仿宋" w:hint="eastAsia"/>
          <w:sz w:val="32"/>
          <w:szCs w:val="32"/>
        </w:rPr>
        <w:t>和</w:t>
      </w:r>
      <w:r w:rsidR="00A14AFF">
        <w:rPr>
          <w:rFonts w:ascii="仿宋" w:eastAsia="仿宋" w:hAnsi="仿宋" w:cs="仿宋" w:hint="eastAsia"/>
          <w:sz w:val="32"/>
          <w:szCs w:val="32"/>
        </w:rPr>
        <w:t>对照</w:t>
      </w:r>
      <w:r w:rsidR="009B3D90">
        <w:rPr>
          <w:rFonts w:ascii="仿宋" w:eastAsia="仿宋" w:hAnsi="仿宋" w:cs="仿宋" w:hint="eastAsia"/>
          <w:sz w:val="32"/>
          <w:szCs w:val="32"/>
        </w:rPr>
        <w:t>二级</w:t>
      </w:r>
      <w:proofErr w:type="gramStart"/>
      <w:r w:rsidR="009B3D90">
        <w:rPr>
          <w:rFonts w:ascii="仿宋" w:eastAsia="仿宋" w:hAnsi="仿宋" w:cs="仿宋" w:hint="eastAsia"/>
          <w:sz w:val="32"/>
          <w:szCs w:val="32"/>
        </w:rPr>
        <w:t>学院关</w:t>
      </w:r>
      <w:proofErr w:type="gramEnd"/>
      <w:r w:rsidR="009B3D90">
        <w:rPr>
          <w:rFonts w:ascii="仿宋" w:eastAsia="仿宋" w:hAnsi="仿宋" w:cs="仿宋" w:hint="eastAsia"/>
          <w:sz w:val="32"/>
          <w:szCs w:val="32"/>
        </w:rPr>
        <w:t>工委优质化建设均衡发展</w:t>
      </w:r>
      <w:r w:rsidR="00A14AFF">
        <w:rPr>
          <w:rFonts w:ascii="仿宋" w:eastAsia="仿宋" w:hAnsi="仿宋" w:cs="仿宋" w:hint="eastAsia"/>
          <w:sz w:val="32"/>
          <w:szCs w:val="32"/>
        </w:rPr>
        <w:t>基本要求1</w:t>
      </w:r>
      <w:r w:rsidR="00A14AFF">
        <w:rPr>
          <w:rFonts w:ascii="仿宋" w:eastAsia="仿宋" w:hAnsi="仿宋" w:cs="仿宋"/>
          <w:sz w:val="32"/>
          <w:szCs w:val="32"/>
        </w:rPr>
        <w:t>5</w:t>
      </w:r>
      <w:r w:rsidR="00A14AFF">
        <w:rPr>
          <w:rFonts w:ascii="仿宋" w:eastAsia="仿宋" w:hAnsi="仿宋" w:cs="仿宋" w:hint="eastAsia"/>
          <w:sz w:val="32"/>
          <w:szCs w:val="32"/>
        </w:rPr>
        <w:t>条的自评汇报材料（3</w:t>
      </w:r>
      <w:r w:rsidR="00A14AFF">
        <w:rPr>
          <w:rFonts w:ascii="仿宋" w:eastAsia="仿宋" w:hAnsi="仿宋" w:cs="仿宋"/>
          <w:sz w:val="32"/>
          <w:szCs w:val="32"/>
        </w:rPr>
        <w:t>0</w:t>
      </w:r>
      <w:r w:rsidR="00A14AFF">
        <w:rPr>
          <w:rFonts w:ascii="仿宋" w:eastAsia="仿宋" w:hAnsi="仿宋" w:cs="仿宋" w:hint="eastAsia"/>
          <w:sz w:val="32"/>
          <w:szCs w:val="32"/>
        </w:rPr>
        <w:t>分钟</w:t>
      </w:r>
      <w:r w:rsidR="00A14AFF" w:rsidRPr="00A14AFF">
        <w:rPr>
          <w:rFonts w:ascii="仿宋" w:eastAsia="仿宋" w:hAnsi="仿宋" w:cs="仿宋" w:hint="eastAsia"/>
          <w:sz w:val="32"/>
          <w:szCs w:val="32"/>
        </w:rPr>
        <w:t xml:space="preserve"> </w:t>
      </w:r>
      <w:r w:rsidR="00A14AFF">
        <w:rPr>
          <w:rFonts w:ascii="仿宋" w:eastAsia="仿宋" w:hAnsi="仿宋" w:cs="仿宋" w:hint="eastAsia"/>
          <w:sz w:val="32"/>
          <w:szCs w:val="32"/>
        </w:rPr>
        <w:t>PPT）</w:t>
      </w:r>
      <w:r w:rsidR="009B3D90">
        <w:rPr>
          <w:rFonts w:ascii="仿宋" w:eastAsia="仿宋" w:hAnsi="仿宋" w:cs="仿宋" w:hint="eastAsia"/>
          <w:sz w:val="32"/>
          <w:szCs w:val="32"/>
        </w:rPr>
        <w:t>。</w:t>
      </w:r>
    </w:p>
    <w:p w14:paraId="0A2A7557" w14:textId="45A17899" w:rsidR="004E5A36" w:rsidRDefault="009B3D90" w:rsidP="00AD50B4">
      <w:pPr>
        <w:spacing w:line="560" w:lineRule="exact"/>
        <w:ind w:firstLineChars="200" w:firstLine="640"/>
        <w:rPr>
          <w:rFonts w:ascii="仿宋_GB2312" w:eastAsia="仿宋_GB2312" w:hAnsi="仿宋"/>
          <w:sz w:val="32"/>
          <w:szCs w:val="32"/>
        </w:rPr>
      </w:pPr>
      <w:r>
        <w:rPr>
          <w:rFonts w:ascii="仿宋" w:eastAsia="仿宋" w:hAnsi="仿宋" w:cs="仿宋"/>
          <w:sz w:val="32"/>
          <w:szCs w:val="32"/>
        </w:rPr>
        <w:t>3</w:t>
      </w:r>
      <w:r w:rsidR="00BE3779">
        <w:rPr>
          <w:rFonts w:ascii="仿宋" w:eastAsia="仿宋" w:hAnsi="仿宋" w:cs="仿宋" w:hint="eastAsia"/>
          <w:sz w:val="32"/>
          <w:szCs w:val="32"/>
        </w:rPr>
        <w:t>.组织全体与会人员重温</w:t>
      </w:r>
      <w:r w:rsidR="005F7C97" w:rsidRPr="005F7C97">
        <w:rPr>
          <w:rFonts w:ascii="仿宋" w:eastAsia="仿宋" w:hAnsi="仿宋" w:cs="仿宋" w:hint="eastAsia"/>
          <w:sz w:val="32"/>
          <w:szCs w:val="32"/>
        </w:rPr>
        <w:t>《关于印发</w:t>
      </w:r>
      <w:r w:rsidR="005F7C97">
        <w:rPr>
          <w:rFonts w:ascii="仿宋" w:eastAsia="仿宋" w:hAnsi="仿宋" w:cs="仿宋" w:hint="eastAsia"/>
          <w:sz w:val="32"/>
          <w:szCs w:val="32"/>
        </w:rPr>
        <w:t>&lt;</w:t>
      </w:r>
      <w:r w:rsidR="005F7C97" w:rsidRPr="005F7C97">
        <w:rPr>
          <w:rFonts w:ascii="仿宋" w:eastAsia="仿宋" w:hAnsi="仿宋" w:cs="仿宋" w:hint="eastAsia"/>
          <w:sz w:val="32"/>
          <w:szCs w:val="32"/>
        </w:rPr>
        <w:t>江苏海事职业技术学院二级学院关工委优质化建设均衡发展基本要求</w:t>
      </w:r>
      <w:r w:rsidR="005F7C97">
        <w:rPr>
          <w:rFonts w:ascii="仿宋" w:eastAsia="仿宋" w:hAnsi="仿宋" w:cs="仿宋" w:hint="eastAsia"/>
          <w:sz w:val="32"/>
          <w:szCs w:val="32"/>
        </w:rPr>
        <w:t>&gt;</w:t>
      </w:r>
      <w:r w:rsidR="005F7C97" w:rsidRPr="005F7C97">
        <w:rPr>
          <w:rFonts w:ascii="仿宋" w:eastAsia="仿宋" w:hAnsi="仿宋" w:cs="仿宋" w:hint="eastAsia"/>
          <w:sz w:val="32"/>
          <w:szCs w:val="32"/>
        </w:rPr>
        <w:t>的通知》</w:t>
      </w:r>
      <w:r w:rsidR="005F7C97">
        <w:rPr>
          <w:rFonts w:ascii="仿宋" w:eastAsia="仿宋" w:hAnsi="仿宋" w:cs="仿宋" w:hint="eastAsia"/>
          <w:sz w:val="32"/>
          <w:szCs w:val="32"/>
        </w:rPr>
        <w:t>,按照《</w:t>
      </w:r>
      <w:r w:rsidR="005F7C97" w:rsidRPr="005F7C97">
        <w:rPr>
          <w:rFonts w:ascii="仿宋" w:eastAsia="仿宋" w:hAnsi="仿宋" w:cs="仿宋" w:hint="eastAsia"/>
          <w:sz w:val="32"/>
          <w:szCs w:val="32"/>
        </w:rPr>
        <w:t>江苏海事职业技术学院二级关工委优质化建设均衡发展基本要求</w:t>
      </w:r>
      <w:r w:rsidR="005F7C97">
        <w:rPr>
          <w:rFonts w:ascii="仿宋" w:eastAsia="仿宋" w:hAnsi="仿宋" w:cs="仿宋" w:hint="eastAsia"/>
          <w:sz w:val="32"/>
          <w:szCs w:val="32"/>
        </w:rPr>
        <w:t>》1</w:t>
      </w:r>
      <w:r w:rsidR="005F7C97">
        <w:rPr>
          <w:rFonts w:ascii="仿宋" w:eastAsia="仿宋" w:hAnsi="仿宋" w:cs="仿宋"/>
          <w:sz w:val="32"/>
          <w:szCs w:val="32"/>
        </w:rPr>
        <w:t>5</w:t>
      </w:r>
      <w:r w:rsidR="005F7C97">
        <w:rPr>
          <w:rFonts w:ascii="仿宋" w:eastAsia="仿宋" w:hAnsi="仿宋" w:cs="仿宋" w:hint="eastAsia"/>
          <w:sz w:val="32"/>
          <w:szCs w:val="32"/>
        </w:rPr>
        <w:t>条标准，开展评议工作。</w:t>
      </w:r>
    </w:p>
    <w:p w14:paraId="19E44DAB" w14:textId="3AD862AD" w:rsidR="004E5A36" w:rsidRDefault="009B3D90">
      <w:pPr>
        <w:spacing w:line="560" w:lineRule="exact"/>
        <w:ind w:firstLine="640"/>
        <w:rPr>
          <w:rFonts w:ascii="仿宋_GB2312" w:eastAsia="仿宋_GB2312" w:hAnsi="仿宋"/>
          <w:sz w:val="32"/>
          <w:szCs w:val="32"/>
        </w:rPr>
      </w:pPr>
      <w:r>
        <w:rPr>
          <w:rFonts w:ascii="仿宋_GB2312" w:eastAsia="仿宋_GB2312" w:hAnsi="仿宋"/>
          <w:sz w:val="32"/>
          <w:szCs w:val="32"/>
        </w:rPr>
        <w:t>4</w:t>
      </w:r>
      <w:r w:rsidR="00BE3779">
        <w:rPr>
          <w:rFonts w:ascii="仿宋_GB2312" w:eastAsia="仿宋_GB2312" w:hAnsi="仿宋" w:hint="eastAsia"/>
          <w:sz w:val="32"/>
          <w:szCs w:val="32"/>
        </w:rPr>
        <w:t>.组织全体与会人员</w:t>
      </w:r>
      <w:r>
        <w:rPr>
          <w:rFonts w:ascii="仿宋_GB2312" w:eastAsia="仿宋_GB2312" w:hAnsi="仿宋" w:hint="eastAsia"/>
          <w:sz w:val="32"/>
          <w:szCs w:val="32"/>
        </w:rPr>
        <w:t>听取二级学院在职领导汇报讲话，</w:t>
      </w:r>
      <w:r w:rsidR="00BE3779">
        <w:rPr>
          <w:rFonts w:ascii="仿宋_GB2312" w:eastAsia="仿宋_GB2312" w:hAnsi="仿宋" w:hint="eastAsia"/>
          <w:sz w:val="32"/>
          <w:szCs w:val="32"/>
        </w:rPr>
        <w:t>观看</w:t>
      </w:r>
      <w:r>
        <w:rPr>
          <w:rFonts w:ascii="仿宋_GB2312" w:eastAsia="仿宋_GB2312" w:hAnsi="仿宋" w:hint="eastAsia"/>
          <w:sz w:val="32"/>
          <w:szCs w:val="32"/>
        </w:rPr>
        <w:t>二级</w:t>
      </w:r>
      <w:proofErr w:type="gramStart"/>
      <w:r>
        <w:rPr>
          <w:rFonts w:ascii="仿宋_GB2312" w:eastAsia="仿宋_GB2312" w:hAnsi="仿宋" w:hint="eastAsia"/>
          <w:sz w:val="32"/>
          <w:szCs w:val="32"/>
        </w:rPr>
        <w:t>学院关</w:t>
      </w:r>
      <w:proofErr w:type="gramEnd"/>
      <w:r>
        <w:rPr>
          <w:rFonts w:ascii="仿宋_GB2312" w:eastAsia="仿宋_GB2312" w:hAnsi="仿宋" w:hint="eastAsia"/>
          <w:sz w:val="32"/>
          <w:szCs w:val="32"/>
        </w:rPr>
        <w:t>工委工作团队负责人的</w:t>
      </w:r>
      <w:r w:rsidRPr="009B3D90">
        <w:rPr>
          <w:rFonts w:ascii="仿宋_GB2312" w:eastAsia="仿宋_GB2312" w:hAnsi="仿宋" w:hint="eastAsia"/>
          <w:sz w:val="32"/>
          <w:szCs w:val="32"/>
        </w:rPr>
        <w:t>自评汇报材料</w:t>
      </w:r>
      <w:r w:rsidR="00BE3779">
        <w:rPr>
          <w:rFonts w:ascii="仿宋_GB2312" w:eastAsia="仿宋_GB2312" w:hAnsi="仿宋" w:hint="eastAsia"/>
          <w:sz w:val="32"/>
          <w:szCs w:val="32"/>
        </w:rPr>
        <w:t>。</w:t>
      </w:r>
    </w:p>
    <w:p w14:paraId="66846266" w14:textId="0DD0CAFD" w:rsidR="004E5A36" w:rsidRDefault="00216139">
      <w:pPr>
        <w:spacing w:line="560" w:lineRule="exact"/>
        <w:ind w:firstLine="640"/>
        <w:rPr>
          <w:rFonts w:ascii="仿宋_GB2312" w:eastAsia="仿宋_GB2312" w:hAnsi="仿宋"/>
          <w:sz w:val="32"/>
          <w:szCs w:val="32"/>
        </w:rPr>
      </w:pPr>
      <w:r>
        <w:rPr>
          <w:rFonts w:ascii="仿宋_GB2312" w:eastAsia="仿宋_GB2312" w:hAnsi="仿宋"/>
          <w:sz w:val="32"/>
          <w:szCs w:val="32"/>
        </w:rPr>
        <w:t>5</w:t>
      </w:r>
      <w:r w:rsidR="00BE3779">
        <w:rPr>
          <w:rFonts w:ascii="仿宋_GB2312" w:eastAsia="仿宋_GB2312" w:hAnsi="仿宋" w:hint="eastAsia"/>
          <w:sz w:val="32"/>
          <w:szCs w:val="32"/>
        </w:rPr>
        <w:t>.组织与会人员开</w:t>
      </w:r>
      <w:r w:rsidR="009A1EF9">
        <w:rPr>
          <w:rFonts w:ascii="仿宋_GB2312" w:eastAsia="仿宋_GB2312" w:hAnsi="仿宋" w:hint="eastAsia"/>
          <w:sz w:val="32"/>
          <w:szCs w:val="32"/>
        </w:rPr>
        <w:t>展</w:t>
      </w:r>
      <w:r w:rsidR="00BE3779">
        <w:rPr>
          <w:rFonts w:ascii="仿宋_GB2312" w:eastAsia="仿宋_GB2312" w:hAnsi="仿宋" w:hint="eastAsia"/>
          <w:sz w:val="32"/>
          <w:szCs w:val="32"/>
        </w:rPr>
        <w:t>讨论。讨论内容：（1</w:t>
      </w:r>
      <w:r>
        <w:rPr>
          <w:rFonts w:ascii="仿宋_GB2312" w:eastAsia="仿宋_GB2312" w:hAnsi="仿宋" w:hint="eastAsia"/>
          <w:sz w:val="32"/>
          <w:szCs w:val="32"/>
        </w:rPr>
        <w:t>）</w:t>
      </w:r>
      <w:r w:rsidR="00BE3779">
        <w:rPr>
          <w:rFonts w:ascii="仿宋_GB2312" w:eastAsia="仿宋_GB2312" w:hAnsi="仿宋" w:hint="eastAsia"/>
          <w:sz w:val="32"/>
          <w:szCs w:val="32"/>
        </w:rPr>
        <w:t>考核</w:t>
      </w:r>
      <w:r w:rsidR="009B3D90">
        <w:rPr>
          <w:rFonts w:ascii="仿宋_GB2312" w:eastAsia="仿宋_GB2312" w:hAnsi="仿宋" w:hint="eastAsia"/>
          <w:sz w:val="32"/>
          <w:szCs w:val="32"/>
        </w:rPr>
        <w:t>评议单位</w:t>
      </w:r>
      <w:r w:rsidR="00BE3779">
        <w:rPr>
          <w:rFonts w:ascii="仿宋_GB2312" w:eastAsia="仿宋_GB2312" w:hAnsi="仿宋" w:hint="eastAsia"/>
          <w:sz w:val="32"/>
          <w:szCs w:val="32"/>
        </w:rPr>
        <w:t>优质化建设</w:t>
      </w:r>
      <w:r w:rsidR="009B3D90">
        <w:rPr>
          <w:rFonts w:ascii="仿宋_GB2312" w:eastAsia="仿宋_GB2312" w:hAnsi="仿宋" w:hint="eastAsia"/>
          <w:sz w:val="32"/>
          <w:szCs w:val="32"/>
        </w:rPr>
        <w:t>均衡发展</w:t>
      </w:r>
      <w:r w:rsidR="00BE3779">
        <w:rPr>
          <w:rFonts w:ascii="仿宋_GB2312" w:eastAsia="仿宋_GB2312" w:hAnsi="仿宋" w:hint="eastAsia"/>
          <w:sz w:val="32"/>
          <w:szCs w:val="32"/>
        </w:rPr>
        <w:t>工作和成效的评价；（2）</w:t>
      </w:r>
      <w:r>
        <w:rPr>
          <w:rFonts w:ascii="仿宋_GB2312" w:eastAsia="仿宋_GB2312" w:hAnsi="仿宋" w:hint="eastAsia"/>
          <w:sz w:val="32"/>
          <w:szCs w:val="32"/>
        </w:rPr>
        <w:t>投票确定考核评议单</w:t>
      </w:r>
      <w:r>
        <w:rPr>
          <w:rFonts w:ascii="仿宋_GB2312" w:eastAsia="仿宋_GB2312" w:hAnsi="仿宋" w:hint="eastAsia"/>
          <w:sz w:val="32"/>
          <w:szCs w:val="32"/>
        </w:rPr>
        <w:lastRenderedPageBreak/>
        <w:t>位</w:t>
      </w:r>
      <w:r w:rsidR="009B3D90">
        <w:rPr>
          <w:rFonts w:ascii="仿宋_GB2312" w:eastAsia="仿宋_GB2312" w:hAnsi="仿宋" w:hint="eastAsia"/>
          <w:sz w:val="32"/>
          <w:szCs w:val="32"/>
        </w:rPr>
        <w:t>优质化建设均衡发展建设达标通过与否。</w:t>
      </w:r>
    </w:p>
    <w:p w14:paraId="1E0808E7" w14:textId="01D37CBA" w:rsidR="00216139" w:rsidRPr="00216139" w:rsidRDefault="00216139">
      <w:pPr>
        <w:spacing w:line="560" w:lineRule="exact"/>
        <w:ind w:firstLine="640"/>
        <w:rPr>
          <w:rFonts w:ascii="仿宋" w:eastAsia="仿宋" w:hAnsi="仿宋" w:cs="仿宋"/>
          <w:sz w:val="32"/>
          <w:szCs w:val="32"/>
        </w:rPr>
      </w:pPr>
      <w:r>
        <w:rPr>
          <w:rFonts w:ascii="仿宋_GB2312" w:eastAsia="仿宋_GB2312" w:hAnsi="仿宋"/>
          <w:sz w:val="32"/>
          <w:szCs w:val="32"/>
        </w:rPr>
        <w:t>6</w:t>
      </w:r>
      <w:r>
        <w:rPr>
          <w:rFonts w:ascii="仿宋_GB2312" w:eastAsia="仿宋_GB2312" w:hAnsi="仿宋" w:hint="eastAsia"/>
          <w:sz w:val="32"/>
          <w:szCs w:val="32"/>
        </w:rPr>
        <w:t>.</w:t>
      </w:r>
      <w:proofErr w:type="gramStart"/>
      <w:r>
        <w:rPr>
          <w:rFonts w:ascii="仿宋_GB2312" w:eastAsia="仿宋_GB2312" w:hAnsi="仿宋" w:hint="eastAsia"/>
          <w:sz w:val="32"/>
          <w:szCs w:val="32"/>
        </w:rPr>
        <w:t>校关工委</w:t>
      </w:r>
      <w:proofErr w:type="gramEnd"/>
      <w:r>
        <w:rPr>
          <w:rFonts w:ascii="仿宋_GB2312" w:eastAsia="仿宋_GB2312" w:hAnsi="仿宋" w:hint="eastAsia"/>
          <w:sz w:val="32"/>
          <w:szCs w:val="32"/>
        </w:rPr>
        <w:t>会议审定通过后书面通知二级</w:t>
      </w:r>
      <w:proofErr w:type="gramStart"/>
      <w:r>
        <w:rPr>
          <w:rFonts w:ascii="仿宋_GB2312" w:eastAsia="仿宋_GB2312" w:hAnsi="仿宋" w:hint="eastAsia"/>
          <w:sz w:val="32"/>
          <w:szCs w:val="32"/>
        </w:rPr>
        <w:t>学院关</w:t>
      </w:r>
      <w:proofErr w:type="gramEnd"/>
      <w:r>
        <w:rPr>
          <w:rFonts w:ascii="仿宋_GB2312" w:eastAsia="仿宋_GB2312" w:hAnsi="仿宋" w:hint="eastAsia"/>
          <w:sz w:val="32"/>
          <w:szCs w:val="32"/>
        </w:rPr>
        <w:t>工委。</w:t>
      </w:r>
    </w:p>
    <w:p w14:paraId="3A0B8DC8" w14:textId="2382E7D0" w:rsidR="004E5A36" w:rsidRDefault="00A75D46">
      <w:pPr>
        <w:spacing w:line="560" w:lineRule="exact"/>
        <w:jc w:val="left"/>
        <w:rPr>
          <w:rFonts w:ascii="仿宋_GB2312" w:eastAsia="仿宋_GB2312" w:hAnsi="仿宋"/>
          <w:sz w:val="32"/>
          <w:szCs w:val="32"/>
        </w:rPr>
      </w:pPr>
      <w:r>
        <w:rPr>
          <w:rFonts w:ascii="仿宋_GB2312" w:eastAsia="仿宋_GB2312" w:hAnsi="仿宋"/>
          <w:noProof/>
          <w:sz w:val="32"/>
          <w:szCs w:val="32"/>
        </w:rPr>
        <w:drawing>
          <wp:anchor distT="0" distB="0" distL="114300" distR="114300" simplePos="0" relativeHeight="251658240" behindDoc="1" locked="0" layoutInCell="1" allowOverlap="1" wp14:editId="3F4DD20D">
            <wp:simplePos x="0" y="0"/>
            <wp:positionH relativeFrom="column">
              <wp:posOffset>2672080</wp:posOffset>
            </wp:positionH>
            <wp:positionV relativeFrom="paragraph">
              <wp:posOffset>8255</wp:posOffset>
            </wp:positionV>
            <wp:extent cx="1435735" cy="1410970"/>
            <wp:effectExtent l="0" t="0" r="0" b="0"/>
            <wp:wrapNone/>
            <wp:docPr id="1" name="图片 1" descr="关工委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关工委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B172F" w14:textId="70987B5D" w:rsidR="004E5A36" w:rsidRDefault="004E5A36">
      <w:pPr>
        <w:spacing w:line="560" w:lineRule="exact"/>
        <w:jc w:val="left"/>
        <w:rPr>
          <w:rFonts w:ascii="仿宋_GB2312" w:eastAsia="仿宋_GB2312" w:hAnsi="仿宋"/>
          <w:sz w:val="32"/>
          <w:szCs w:val="32"/>
        </w:rPr>
      </w:pPr>
    </w:p>
    <w:p w14:paraId="529919E0" w14:textId="3DC0E187" w:rsidR="009B3D90" w:rsidRDefault="00BE3779" w:rsidP="00A75D46">
      <w:pPr>
        <w:spacing w:line="560" w:lineRule="exact"/>
        <w:ind w:firstLineChars="600" w:firstLine="1920"/>
        <w:jc w:val="left"/>
        <w:rPr>
          <w:rFonts w:ascii="仿宋_GB2312" w:eastAsia="仿宋_GB2312" w:hAnsi="仿宋"/>
          <w:sz w:val="32"/>
          <w:szCs w:val="32"/>
        </w:rPr>
      </w:pPr>
      <w:r>
        <w:rPr>
          <w:rFonts w:ascii="仿宋_GB2312" w:eastAsia="仿宋_GB2312" w:hAnsi="仿宋" w:hint="eastAsia"/>
          <w:sz w:val="32"/>
          <w:szCs w:val="32"/>
        </w:rPr>
        <w:t>江苏</w:t>
      </w:r>
      <w:r w:rsidR="009B3D90">
        <w:rPr>
          <w:rFonts w:ascii="仿宋_GB2312" w:eastAsia="仿宋_GB2312" w:hAnsi="仿宋" w:hint="eastAsia"/>
          <w:sz w:val="32"/>
          <w:szCs w:val="32"/>
        </w:rPr>
        <w:t>海事职业技术学院</w:t>
      </w:r>
      <w:r w:rsidR="00216139">
        <w:rPr>
          <w:rFonts w:ascii="仿宋_GB2312" w:eastAsia="仿宋_GB2312" w:hAnsi="仿宋" w:hint="eastAsia"/>
          <w:sz w:val="32"/>
          <w:szCs w:val="32"/>
        </w:rPr>
        <w:t>关</w:t>
      </w:r>
      <w:r w:rsidR="00A75D46">
        <w:rPr>
          <w:rFonts w:ascii="仿宋_GB2312" w:eastAsia="仿宋_GB2312" w:hAnsi="仿宋" w:hint="eastAsia"/>
          <w:sz w:val="32"/>
          <w:szCs w:val="32"/>
        </w:rPr>
        <w:t>心下一代</w:t>
      </w:r>
      <w:r w:rsidR="00216139">
        <w:rPr>
          <w:rFonts w:ascii="仿宋_GB2312" w:eastAsia="仿宋_GB2312" w:hAnsi="仿宋" w:hint="eastAsia"/>
          <w:sz w:val="32"/>
          <w:szCs w:val="32"/>
        </w:rPr>
        <w:t>工</w:t>
      </w:r>
      <w:r w:rsidR="00A75D46">
        <w:rPr>
          <w:rFonts w:ascii="仿宋_GB2312" w:eastAsia="仿宋_GB2312" w:hAnsi="仿宋" w:hint="eastAsia"/>
          <w:sz w:val="32"/>
          <w:szCs w:val="32"/>
        </w:rPr>
        <w:t>作</w:t>
      </w:r>
      <w:r w:rsidR="00216139">
        <w:rPr>
          <w:rFonts w:ascii="仿宋_GB2312" w:eastAsia="仿宋_GB2312" w:hAnsi="仿宋" w:hint="eastAsia"/>
          <w:sz w:val="32"/>
          <w:szCs w:val="32"/>
        </w:rPr>
        <w:t>委</w:t>
      </w:r>
      <w:r w:rsidR="00A75D46">
        <w:rPr>
          <w:rFonts w:ascii="仿宋_GB2312" w:eastAsia="仿宋_GB2312" w:hAnsi="仿宋" w:hint="eastAsia"/>
          <w:sz w:val="32"/>
          <w:szCs w:val="32"/>
        </w:rPr>
        <w:t>员会</w:t>
      </w:r>
    </w:p>
    <w:p w14:paraId="70CD8CB6" w14:textId="53BE0B3A" w:rsidR="004E5A36" w:rsidRDefault="00BE3779" w:rsidP="00A75D46">
      <w:pPr>
        <w:spacing w:line="560" w:lineRule="exact"/>
        <w:ind w:firstLineChars="1200" w:firstLine="3840"/>
        <w:jc w:val="left"/>
        <w:rPr>
          <w:rFonts w:ascii="仿宋_GB2312" w:eastAsia="仿宋_GB2312" w:hAnsi="仿宋"/>
          <w:sz w:val="32"/>
          <w:szCs w:val="32"/>
        </w:rPr>
      </w:pPr>
      <w:r>
        <w:rPr>
          <w:rFonts w:ascii="仿宋_GB2312" w:eastAsia="仿宋_GB2312" w:hAnsi="仿宋" w:hint="eastAsia"/>
          <w:sz w:val="32"/>
          <w:szCs w:val="32"/>
        </w:rPr>
        <w:t>202</w:t>
      </w:r>
      <w:r w:rsidR="009B3D90">
        <w:rPr>
          <w:rFonts w:ascii="仿宋_GB2312" w:eastAsia="仿宋_GB2312" w:hAnsi="仿宋"/>
          <w:sz w:val="32"/>
          <w:szCs w:val="32"/>
        </w:rPr>
        <w:t>2</w:t>
      </w:r>
      <w:r>
        <w:rPr>
          <w:rFonts w:ascii="仿宋_GB2312" w:eastAsia="仿宋_GB2312" w:hAnsi="仿宋" w:hint="eastAsia"/>
          <w:sz w:val="32"/>
          <w:szCs w:val="32"/>
        </w:rPr>
        <w:t>年</w:t>
      </w:r>
      <w:r w:rsidR="009B3D90">
        <w:rPr>
          <w:rFonts w:ascii="仿宋_GB2312" w:eastAsia="仿宋_GB2312" w:hAnsi="仿宋"/>
          <w:sz w:val="32"/>
          <w:szCs w:val="32"/>
        </w:rPr>
        <w:t>9</w:t>
      </w:r>
      <w:r>
        <w:rPr>
          <w:rFonts w:ascii="仿宋_GB2312" w:eastAsia="仿宋_GB2312" w:hAnsi="仿宋" w:hint="eastAsia"/>
          <w:sz w:val="32"/>
          <w:szCs w:val="32"/>
        </w:rPr>
        <w:t>月</w:t>
      </w:r>
      <w:r w:rsidR="009B3D90">
        <w:rPr>
          <w:rFonts w:ascii="仿宋_GB2312" w:eastAsia="仿宋_GB2312" w:hAnsi="仿宋"/>
          <w:sz w:val="32"/>
          <w:szCs w:val="32"/>
        </w:rPr>
        <w:t>2</w:t>
      </w:r>
      <w:r w:rsidR="00CC4267">
        <w:rPr>
          <w:rFonts w:ascii="仿宋_GB2312" w:eastAsia="仿宋_GB2312" w:hAnsi="仿宋"/>
          <w:sz w:val="32"/>
          <w:szCs w:val="32"/>
        </w:rPr>
        <w:t>2</w:t>
      </w:r>
      <w:bookmarkStart w:id="0" w:name="_GoBack"/>
      <w:bookmarkEnd w:id="0"/>
      <w:r>
        <w:rPr>
          <w:rFonts w:ascii="仿宋_GB2312" w:eastAsia="仿宋_GB2312" w:hAnsi="仿宋" w:hint="eastAsia"/>
          <w:sz w:val="32"/>
          <w:szCs w:val="32"/>
        </w:rPr>
        <w:t>日</w:t>
      </w:r>
    </w:p>
    <w:p w14:paraId="2D792635" w14:textId="0BADBEF1" w:rsidR="004E5A36" w:rsidRDefault="004E5A36">
      <w:pPr>
        <w:spacing w:line="560" w:lineRule="exact"/>
        <w:jc w:val="left"/>
        <w:rPr>
          <w:rFonts w:ascii="仿宋_GB2312" w:eastAsia="仿宋_GB2312" w:hAnsi="仿宋"/>
          <w:sz w:val="32"/>
          <w:szCs w:val="32"/>
        </w:rPr>
      </w:pPr>
    </w:p>
    <w:p w14:paraId="71DA53B6" w14:textId="6B17EC09" w:rsidR="004E5A36" w:rsidRDefault="004E5A36">
      <w:pPr>
        <w:spacing w:line="560" w:lineRule="exact"/>
        <w:jc w:val="left"/>
        <w:rPr>
          <w:rFonts w:ascii="仿宋_GB2312" w:eastAsia="仿宋_GB2312" w:hAnsi="仿宋"/>
          <w:sz w:val="32"/>
          <w:szCs w:val="32"/>
        </w:rPr>
      </w:pPr>
    </w:p>
    <w:sectPr w:rsidR="004E5A36" w:rsidSect="00CD5142">
      <w:footerReference w:type="even" r:id="rId9"/>
      <w:footerReference w:type="default" r:id="rId10"/>
      <w:pgSz w:w="11906" w:h="16838" w:code="9"/>
      <w:pgMar w:top="2098" w:right="1474" w:bottom="1985" w:left="1588" w:header="851" w:footer="147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AFF8" w14:textId="77777777" w:rsidR="008B3DA1" w:rsidRDefault="008B3DA1">
      <w:r>
        <w:separator/>
      </w:r>
    </w:p>
  </w:endnote>
  <w:endnote w:type="continuationSeparator" w:id="0">
    <w:p w14:paraId="52E79084" w14:textId="77777777" w:rsidR="008B3DA1" w:rsidRDefault="008B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644889"/>
      <w:docPartObj>
        <w:docPartGallery w:val="Page Numbers (Bottom of Page)"/>
        <w:docPartUnique/>
      </w:docPartObj>
    </w:sdtPr>
    <w:sdtEndPr>
      <w:rPr>
        <w:rFonts w:ascii="宋体" w:hAnsi="宋体"/>
        <w:sz w:val="28"/>
        <w:szCs w:val="28"/>
      </w:rPr>
    </w:sdtEndPr>
    <w:sdtContent>
      <w:p w14:paraId="21A8368E" w14:textId="7BECD337" w:rsidR="00CD5142" w:rsidRPr="00CD5142" w:rsidRDefault="00CD5142">
        <w:pPr>
          <w:pStyle w:val="a8"/>
          <w:rPr>
            <w:rFonts w:ascii="宋体" w:hAnsi="宋体"/>
            <w:sz w:val="28"/>
            <w:szCs w:val="28"/>
          </w:rPr>
        </w:pPr>
        <w:r>
          <w:rPr>
            <w:rFonts w:ascii="宋体" w:hAnsi="宋体" w:hint="eastAsia"/>
            <w:sz w:val="28"/>
            <w:szCs w:val="28"/>
          </w:rPr>
          <w:t>—</w:t>
        </w:r>
        <w:r w:rsidRPr="00CD5142">
          <w:rPr>
            <w:rFonts w:ascii="宋体" w:hAnsi="宋体"/>
            <w:sz w:val="28"/>
            <w:szCs w:val="28"/>
          </w:rPr>
          <w:fldChar w:fldCharType="begin"/>
        </w:r>
        <w:r w:rsidRPr="00CD5142">
          <w:rPr>
            <w:rFonts w:ascii="宋体" w:hAnsi="宋体"/>
            <w:sz w:val="28"/>
            <w:szCs w:val="28"/>
          </w:rPr>
          <w:instrText>PAGE   \* MERGEFORMAT</w:instrText>
        </w:r>
        <w:r w:rsidRPr="00CD5142">
          <w:rPr>
            <w:rFonts w:ascii="宋体" w:hAnsi="宋体"/>
            <w:sz w:val="28"/>
            <w:szCs w:val="28"/>
          </w:rPr>
          <w:fldChar w:fldCharType="separate"/>
        </w:r>
        <w:r w:rsidR="00A75D46" w:rsidRPr="00A75D46">
          <w:rPr>
            <w:rFonts w:ascii="宋体" w:hAnsi="宋体"/>
            <w:noProof/>
            <w:sz w:val="28"/>
            <w:szCs w:val="28"/>
            <w:lang w:val="zh-CN"/>
          </w:rPr>
          <w:t>2</w:t>
        </w:r>
        <w:r w:rsidRPr="00CD5142">
          <w:rPr>
            <w:rFonts w:ascii="宋体" w:hAnsi="宋体"/>
            <w:sz w:val="28"/>
            <w:szCs w:val="28"/>
          </w:rPr>
          <w:fldChar w:fldCharType="end"/>
        </w:r>
        <w:r>
          <w:rPr>
            <w:rFonts w:ascii="宋体" w:hAnsi="宋体" w:hint="eastAsia"/>
            <w:sz w:val="28"/>
            <w:szCs w:val="28"/>
          </w:rPr>
          <w:t>—</w:t>
        </w:r>
      </w:p>
    </w:sdtContent>
  </w:sdt>
  <w:p w14:paraId="4D41B8C2" w14:textId="77777777" w:rsidR="00CD5142" w:rsidRPr="00CD5142" w:rsidRDefault="00CD5142">
    <w:pPr>
      <w:pStyle w:val="a8"/>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911305"/>
      <w:docPartObj>
        <w:docPartGallery w:val="Page Numbers (Bottom of Page)"/>
        <w:docPartUnique/>
      </w:docPartObj>
    </w:sdtPr>
    <w:sdtEndPr/>
    <w:sdtContent>
      <w:p w14:paraId="2911FA7C" w14:textId="534950B4" w:rsidR="00CD5142" w:rsidRDefault="00CD5142">
        <w:pPr>
          <w:pStyle w:val="a8"/>
          <w:jc w:val="right"/>
        </w:pPr>
        <w:r>
          <w:rPr>
            <w:rFonts w:ascii="宋体" w:hAnsi="宋体" w:hint="eastAsia"/>
            <w:sz w:val="28"/>
            <w:szCs w:val="28"/>
          </w:rPr>
          <w:t>—</w:t>
        </w:r>
        <w:r w:rsidRPr="00CD5142">
          <w:rPr>
            <w:rFonts w:ascii="宋体" w:hAnsi="宋体"/>
            <w:sz w:val="28"/>
            <w:szCs w:val="28"/>
          </w:rPr>
          <w:fldChar w:fldCharType="begin"/>
        </w:r>
        <w:r w:rsidRPr="00CD5142">
          <w:rPr>
            <w:rFonts w:ascii="宋体" w:hAnsi="宋体"/>
            <w:sz w:val="28"/>
            <w:szCs w:val="28"/>
          </w:rPr>
          <w:instrText>PAGE   \* MERGEFORMAT</w:instrText>
        </w:r>
        <w:r w:rsidRPr="00CD5142">
          <w:rPr>
            <w:rFonts w:ascii="宋体" w:hAnsi="宋体"/>
            <w:sz w:val="28"/>
            <w:szCs w:val="28"/>
          </w:rPr>
          <w:fldChar w:fldCharType="separate"/>
        </w:r>
        <w:r w:rsidR="00CC4267" w:rsidRPr="00CC4267">
          <w:rPr>
            <w:rFonts w:ascii="宋体" w:hAnsi="宋体"/>
            <w:noProof/>
            <w:sz w:val="28"/>
            <w:szCs w:val="28"/>
            <w:lang w:val="zh-CN"/>
          </w:rPr>
          <w:t>1</w:t>
        </w:r>
        <w:r w:rsidRPr="00CD5142">
          <w:rPr>
            <w:rFonts w:ascii="宋体" w:hAnsi="宋体"/>
            <w:sz w:val="28"/>
            <w:szCs w:val="28"/>
          </w:rPr>
          <w:fldChar w:fldCharType="end"/>
        </w:r>
        <w:r>
          <w:rPr>
            <w:rFonts w:ascii="宋体" w:hAnsi="宋体" w:hint="eastAsia"/>
            <w:sz w:val="28"/>
            <w:szCs w:val="28"/>
          </w:rPr>
          <w:t>—</w:t>
        </w:r>
      </w:p>
    </w:sdtContent>
  </w:sdt>
  <w:p w14:paraId="31C33B31" w14:textId="77777777" w:rsidR="004E5A36" w:rsidRDefault="004E5A3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1C70" w14:textId="77777777" w:rsidR="008B3DA1" w:rsidRDefault="008B3DA1">
      <w:r>
        <w:separator/>
      </w:r>
    </w:p>
  </w:footnote>
  <w:footnote w:type="continuationSeparator" w:id="0">
    <w:p w14:paraId="03F65F49" w14:textId="77777777" w:rsidR="008B3DA1" w:rsidRDefault="008B3D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8DD58"/>
    <w:multiLevelType w:val="singleLevel"/>
    <w:tmpl w:val="DBA8DD58"/>
    <w:lvl w:ilvl="0">
      <w:start w:val="1"/>
      <w:numFmt w:val="decimal"/>
      <w:lvlText w:val="%1."/>
      <w:lvlJc w:val="left"/>
      <w:pPr>
        <w:tabs>
          <w:tab w:val="num" w:pos="312"/>
        </w:tabs>
      </w:pPr>
    </w:lvl>
  </w:abstractNum>
  <w:abstractNum w:abstractNumId="1" w15:restartNumberingAfterBreak="0">
    <w:nsid w:val="63DC4777"/>
    <w:multiLevelType w:val="singleLevel"/>
    <w:tmpl w:val="63DC477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B5"/>
    <w:rsid w:val="00002E0A"/>
    <w:rsid w:val="0001381F"/>
    <w:rsid w:val="0005797E"/>
    <w:rsid w:val="000C4777"/>
    <w:rsid w:val="0010752A"/>
    <w:rsid w:val="00116060"/>
    <w:rsid w:val="00125C28"/>
    <w:rsid w:val="001473BA"/>
    <w:rsid w:val="00157962"/>
    <w:rsid w:val="00187728"/>
    <w:rsid w:val="00187891"/>
    <w:rsid w:val="00216139"/>
    <w:rsid w:val="00247813"/>
    <w:rsid w:val="00262DFB"/>
    <w:rsid w:val="00291C8F"/>
    <w:rsid w:val="002A7601"/>
    <w:rsid w:val="002D0899"/>
    <w:rsid w:val="002F3476"/>
    <w:rsid w:val="00376F2F"/>
    <w:rsid w:val="003801E3"/>
    <w:rsid w:val="004617DA"/>
    <w:rsid w:val="004D0D90"/>
    <w:rsid w:val="004E5A36"/>
    <w:rsid w:val="004F77EC"/>
    <w:rsid w:val="00552172"/>
    <w:rsid w:val="005721D4"/>
    <w:rsid w:val="005B3549"/>
    <w:rsid w:val="005B6C02"/>
    <w:rsid w:val="005F7C97"/>
    <w:rsid w:val="00600E23"/>
    <w:rsid w:val="00670626"/>
    <w:rsid w:val="00694C28"/>
    <w:rsid w:val="006B5239"/>
    <w:rsid w:val="006E0E06"/>
    <w:rsid w:val="006F0082"/>
    <w:rsid w:val="006F4DB7"/>
    <w:rsid w:val="007222AB"/>
    <w:rsid w:val="00754E1D"/>
    <w:rsid w:val="00764C27"/>
    <w:rsid w:val="007F57B8"/>
    <w:rsid w:val="007F5B0F"/>
    <w:rsid w:val="008017B5"/>
    <w:rsid w:val="00831FAD"/>
    <w:rsid w:val="008337B1"/>
    <w:rsid w:val="008705B8"/>
    <w:rsid w:val="00875FB5"/>
    <w:rsid w:val="008B3DA1"/>
    <w:rsid w:val="009A1EF9"/>
    <w:rsid w:val="009B3D90"/>
    <w:rsid w:val="00A13EC0"/>
    <w:rsid w:val="00A14AFF"/>
    <w:rsid w:val="00A75D46"/>
    <w:rsid w:val="00AD50B4"/>
    <w:rsid w:val="00B24B3F"/>
    <w:rsid w:val="00B2767E"/>
    <w:rsid w:val="00B33C65"/>
    <w:rsid w:val="00B76BBE"/>
    <w:rsid w:val="00B87315"/>
    <w:rsid w:val="00BB4546"/>
    <w:rsid w:val="00BD475D"/>
    <w:rsid w:val="00BE3779"/>
    <w:rsid w:val="00BE70A6"/>
    <w:rsid w:val="00BF102E"/>
    <w:rsid w:val="00BF202A"/>
    <w:rsid w:val="00CB0895"/>
    <w:rsid w:val="00CC4267"/>
    <w:rsid w:val="00CD5142"/>
    <w:rsid w:val="00D1379F"/>
    <w:rsid w:val="00D35320"/>
    <w:rsid w:val="00DA7ED9"/>
    <w:rsid w:val="00DD6B14"/>
    <w:rsid w:val="00DE4520"/>
    <w:rsid w:val="00E241E7"/>
    <w:rsid w:val="00E44E3F"/>
    <w:rsid w:val="00E9588B"/>
    <w:rsid w:val="00E97033"/>
    <w:rsid w:val="00EE4D97"/>
    <w:rsid w:val="00F73497"/>
    <w:rsid w:val="00F96135"/>
    <w:rsid w:val="00FB4F88"/>
    <w:rsid w:val="00FE3F3E"/>
    <w:rsid w:val="00FF68C8"/>
    <w:rsid w:val="00FF7F4F"/>
    <w:rsid w:val="02E63294"/>
    <w:rsid w:val="07FF0835"/>
    <w:rsid w:val="1336494D"/>
    <w:rsid w:val="14B71450"/>
    <w:rsid w:val="1692522D"/>
    <w:rsid w:val="176C25DE"/>
    <w:rsid w:val="24F55512"/>
    <w:rsid w:val="52312648"/>
    <w:rsid w:val="552D3A76"/>
    <w:rsid w:val="5E576351"/>
    <w:rsid w:val="601278FA"/>
    <w:rsid w:val="63CD0930"/>
    <w:rsid w:val="665E6D1A"/>
    <w:rsid w:val="73B6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F7ACFB"/>
  <w15:docId w15:val="{B984CF43-9A50-4EA3-96D5-197E5EF6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期 字符"/>
    <w:basedOn w:val="a0"/>
    <w:link w:val="a4"/>
    <w:uiPriority w:val="99"/>
    <w:semiHidden/>
    <w:qFormat/>
    <w:rPr>
      <w:rFonts w:ascii="Times New Roman" w:eastAsia="宋体" w:hAnsi="Times New Roman" w:cs="Times New Roman"/>
      <w:kern w:val="2"/>
      <w:sz w:val="21"/>
      <w:szCs w:val="24"/>
    </w:rPr>
  </w:style>
  <w:style w:type="character" w:customStyle="1" w:styleId="a5">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a7">
    <w:name w:val="页脚 字符"/>
    <w:basedOn w:val="a0"/>
    <w:link w:val="a8"/>
    <w:uiPriority w:val="99"/>
    <w:qFormat/>
    <w:rPr>
      <w:rFonts w:ascii="Times New Roman" w:eastAsia="宋体" w:hAnsi="Times New Roman" w:cs="Times New Roman"/>
      <w:sz w:val="18"/>
      <w:szCs w:val="18"/>
    </w:rPr>
  </w:style>
  <w:style w:type="character" w:customStyle="1" w:styleId="a9">
    <w:name w:val="页眉 字符"/>
    <w:basedOn w:val="a0"/>
    <w:link w:val="aa"/>
    <w:uiPriority w:val="99"/>
    <w:qFormat/>
    <w:rPr>
      <w:rFonts w:ascii="Times New Roman" w:eastAsia="宋体" w:hAnsi="Times New Roman" w:cs="Times New Roman"/>
      <w:sz w:val="18"/>
      <w:szCs w:val="18"/>
    </w:rPr>
  </w:style>
  <w:style w:type="paragraph" w:styleId="aa">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uiPriority w:val="99"/>
    <w:unhideWhenUsed/>
    <w:qFormat/>
    <w:pPr>
      <w:tabs>
        <w:tab w:val="center" w:pos="4153"/>
        <w:tab w:val="right" w:pos="8306"/>
      </w:tabs>
      <w:snapToGrid w:val="0"/>
      <w:jc w:val="left"/>
    </w:pPr>
    <w:rPr>
      <w:sz w:val="18"/>
      <w:szCs w:val="18"/>
    </w:rPr>
  </w:style>
  <w:style w:type="paragraph" w:styleId="a6">
    <w:name w:val="Balloon Text"/>
    <w:basedOn w:val="a"/>
    <w:link w:val="a5"/>
    <w:uiPriority w:val="99"/>
    <w:unhideWhenUsed/>
    <w:qFormat/>
    <w:rPr>
      <w:sz w:val="18"/>
      <w:szCs w:val="18"/>
    </w:rPr>
  </w:style>
  <w:style w:type="paragraph" w:styleId="a4">
    <w:name w:val="Date"/>
    <w:basedOn w:val="a"/>
    <w:next w:val="a"/>
    <w:link w:val="a3"/>
    <w:uiPriority w:val="99"/>
    <w:unhideWhenUsed/>
    <w:pPr>
      <w:ind w:leftChars="2500" w:left="100"/>
    </w:pPr>
  </w:style>
  <w:style w:type="paragraph" w:styleId="ab">
    <w:name w:val="List Paragraph"/>
    <w:basedOn w:val="a"/>
    <w:uiPriority w:val="34"/>
    <w:qFormat/>
    <w:pPr>
      <w:ind w:firstLineChars="200" w:firstLine="42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E9FD-96B9-455A-A405-91A4DEEF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宋昇</cp:lastModifiedBy>
  <cp:revision>5</cp:revision>
  <cp:lastPrinted>2021-03-29T07:58:00Z</cp:lastPrinted>
  <dcterms:created xsi:type="dcterms:W3CDTF">2022-09-21T01:37:00Z</dcterms:created>
  <dcterms:modified xsi:type="dcterms:W3CDTF">2022-09-22T01:43:00Z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